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FF62B" w14:textId="77777777" w:rsidR="00F05A53" w:rsidRPr="00402369" w:rsidRDefault="00402369" w:rsidP="00402369">
      <w:pPr>
        <w:spacing w:before="80" w:after="80" w:line="264" w:lineRule="auto"/>
        <w:jc w:val="center"/>
        <w:rPr>
          <w:rFonts w:ascii="Arial" w:hAnsi="Arial" w:cs="Arial"/>
          <w:b/>
          <w:sz w:val="22"/>
          <w:szCs w:val="22"/>
        </w:rPr>
      </w:pPr>
      <w:r w:rsidRPr="00402369">
        <w:rPr>
          <w:rFonts w:ascii="Arial" w:hAnsi="Arial" w:cs="Arial"/>
          <w:b/>
          <w:sz w:val="22"/>
          <w:szCs w:val="22"/>
        </w:rPr>
        <w:t>TANITIM</w:t>
      </w:r>
    </w:p>
    <w:p w14:paraId="16B3B97F" w14:textId="77777777" w:rsidR="00E365B6" w:rsidRDefault="00E365B6" w:rsidP="00402369">
      <w:pPr>
        <w:spacing w:before="80" w:after="80" w:line="264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07E009DE" w14:textId="77777777" w:rsidR="00402369" w:rsidRPr="00402369" w:rsidRDefault="00402369" w:rsidP="00402369">
      <w:pPr>
        <w:spacing w:after="158" w:line="264" w:lineRule="auto"/>
        <w:jc w:val="both"/>
        <w:rPr>
          <w:rFonts w:ascii="Arial" w:hAnsi="Arial" w:cs="Arial"/>
          <w:sz w:val="22"/>
          <w:szCs w:val="22"/>
        </w:rPr>
      </w:pPr>
      <w:r w:rsidRPr="00402369">
        <w:rPr>
          <w:rFonts w:ascii="Arial" w:hAnsi="Arial" w:cs="Arial"/>
          <w:sz w:val="22"/>
          <w:szCs w:val="22"/>
        </w:rPr>
        <w:t xml:space="preserve">Makina İmalatçıları Birliği (MİB), 1990 yılında kurulmuştur. Makine ve aksamı ile ilgili imalat yapan firmaların üye oldukları sektörel bir </w:t>
      </w:r>
      <w:r>
        <w:rPr>
          <w:rFonts w:ascii="Arial" w:hAnsi="Arial" w:cs="Arial"/>
          <w:sz w:val="22"/>
          <w:szCs w:val="22"/>
        </w:rPr>
        <w:t>dernektir</w:t>
      </w:r>
      <w:r w:rsidRPr="00402369">
        <w:rPr>
          <w:rFonts w:ascii="Arial" w:hAnsi="Arial" w:cs="Arial"/>
          <w:sz w:val="22"/>
          <w:szCs w:val="22"/>
        </w:rPr>
        <w:t>.</w:t>
      </w:r>
    </w:p>
    <w:p w14:paraId="38E73D20" w14:textId="046D3A63" w:rsidR="00402369" w:rsidRPr="00402369" w:rsidRDefault="00402369" w:rsidP="00402369">
      <w:pPr>
        <w:spacing w:after="158" w:line="264" w:lineRule="auto"/>
        <w:jc w:val="both"/>
        <w:rPr>
          <w:rFonts w:ascii="Arial" w:hAnsi="Arial" w:cs="Arial"/>
          <w:sz w:val="22"/>
          <w:szCs w:val="22"/>
        </w:rPr>
      </w:pPr>
      <w:r w:rsidRPr="00402369">
        <w:rPr>
          <w:rFonts w:ascii="Arial" w:hAnsi="Arial" w:cs="Arial"/>
          <w:sz w:val="22"/>
          <w:szCs w:val="22"/>
        </w:rPr>
        <w:t>Bünyesinde 200’</w:t>
      </w:r>
      <w:r w:rsidR="00E124AB">
        <w:rPr>
          <w:rFonts w:ascii="Arial" w:hAnsi="Arial" w:cs="Arial"/>
          <w:sz w:val="22"/>
          <w:szCs w:val="22"/>
        </w:rPr>
        <w:t>ün</w:t>
      </w:r>
      <w:r w:rsidRPr="00402369">
        <w:rPr>
          <w:rFonts w:ascii="Arial" w:hAnsi="Arial" w:cs="Arial"/>
          <w:sz w:val="22"/>
          <w:szCs w:val="22"/>
        </w:rPr>
        <w:t xml:space="preserve"> </w:t>
      </w:r>
      <w:r w:rsidR="00E124AB">
        <w:rPr>
          <w:rFonts w:ascii="Arial" w:hAnsi="Arial" w:cs="Arial"/>
          <w:sz w:val="22"/>
          <w:szCs w:val="22"/>
        </w:rPr>
        <w:t>üzerinde</w:t>
      </w:r>
      <w:r w:rsidRPr="00402369">
        <w:rPr>
          <w:rFonts w:ascii="Arial" w:hAnsi="Arial" w:cs="Arial"/>
          <w:sz w:val="22"/>
          <w:szCs w:val="22"/>
        </w:rPr>
        <w:t xml:space="preserve"> üye firma bulunmaktadır.</w:t>
      </w:r>
      <w:r>
        <w:rPr>
          <w:rFonts w:ascii="Arial" w:hAnsi="Arial" w:cs="Arial"/>
          <w:sz w:val="22"/>
          <w:szCs w:val="22"/>
        </w:rPr>
        <w:t xml:space="preserve"> </w:t>
      </w:r>
      <w:r w:rsidRPr="00402369">
        <w:rPr>
          <w:rFonts w:ascii="Arial" w:hAnsi="Arial" w:cs="Arial"/>
          <w:sz w:val="22"/>
          <w:szCs w:val="22"/>
        </w:rPr>
        <w:t>MİB bünyesindeki firmalar, 20</w:t>
      </w:r>
      <w:r w:rsidR="00353070">
        <w:rPr>
          <w:rFonts w:ascii="Arial" w:hAnsi="Arial" w:cs="Arial"/>
          <w:sz w:val="22"/>
          <w:szCs w:val="22"/>
        </w:rPr>
        <w:t>2</w:t>
      </w:r>
      <w:r w:rsidR="00E124AB">
        <w:rPr>
          <w:rFonts w:ascii="Arial" w:hAnsi="Arial" w:cs="Arial"/>
          <w:sz w:val="22"/>
          <w:szCs w:val="22"/>
        </w:rPr>
        <w:t>2</w:t>
      </w:r>
      <w:r w:rsidRPr="00402369">
        <w:rPr>
          <w:rFonts w:ascii="Arial" w:hAnsi="Arial" w:cs="Arial"/>
          <w:sz w:val="22"/>
          <w:szCs w:val="22"/>
        </w:rPr>
        <w:t xml:space="preserve"> yılı Türk makine ihracatının </w:t>
      </w:r>
      <w:proofErr w:type="gramStart"/>
      <w:r w:rsidRPr="00402369">
        <w:rPr>
          <w:rFonts w:ascii="Arial" w:hAnsi="Arial" w:cs="Arial"/>
          <w:sz w:val="22"/>
          <w:szCs w:val="22"/>
        </w:rPr>
        <w:t>%60</w:t>
      </w:r>
      <w:proofErr w:type="gramEnd"/>
      <w:r w:rsidRPr="00402369">
        <w:rPr>
          <w:rFonts w:ascii="Arial" w:hAnsi="Arial" w:cs="Arial"/>
          <w:sz w:val="22"/>
          <w:szCs w:val="22"/>
        </w:rPr>
        <w:t>’ından</w:t>
      </w:r>
      <w:r w:rsidR="0059060A">
        <w:rPr>
          <w:rFonts w:ascii="Arial" w:hAnsi="Arial" w:cs="Arial"/>
          <w:sz w:val="22"/>
          <w:szCs w:val="22"/>
        </w:rPr>
        <w:t xml:space="preserve"> </w:t>
      </w:r>
      <w:r w:rsidRPr="00402369">
        <w:rPr>
          <w:rFonts w:ascii="Arial" w:hAnsi="Arial" w:cs="Arial"/>
          <w:sz w:val="22"/>
          <w:szCs w:val="22"/>
        </w:rPr>
        <w:t>fazlasını gerçekleştirmiştir.</w:t>
      </w:r>
    </w:p>
    <w:p w14:paraId="1A20C64D" w14:textId="77777777" w:rsidR="00402369" w:rsidRPr="00402369" w:rsidRDefault="00402369" w:rsidP="00402369">
      <w:pPr>
        <w:spacing w:after="158" w:line="264" w:lineRule="auto"/>
        <w:jc w:val="both"/>
        <w:rPr>
          <w:rFonts w:ascii="Arial" w:hAnsi="Arial" w:cs="Arial"/>
          <w:sz w:val="22"/>
          <w:szCs w:val="22"/>
        </w:rPr>
      </w:pPr>
      <w:r w:rsidRPr="00402369">
        <w:rPr>
          <w:rFonts w:ascii="Arial" w:hAnsi="Arial" w:cs="Arial"/>
          <w:sz w:val="22"/>
          <w:szCs w:val="22"/>
        </w:rPr>
        <w:t>Sermaye malı veya yatırım tipi makineler gibi zor ve teknoloji yoğun imalat konusunda üye</w:t>
      </w:r>
      <w:r w:rsidR="0059060A">
        <w:rPr>
          <w:rFonts w:ascii="Arial" w:hAnsi="Arial" w:cs="Arial"/>
          <w:sz w:val="22"/>
          <w:szCs w:val="22"/>
        </w:rPr>
        <w:t xml:space="preserve">miz firmalar </w:t>
      </w:r>
      <w:r w:rsidRPr="00402369">
        <w:rPr>
          <w:rFonts w:ascii="Arial" w:hAnsi="Arial" w:cs="Arial"/>
          <w:sz w:val="22"/>
          <w:szCs w:val="22"/>
        </w:rPr>
        <w:t>büyük bir üstünlük göstermektedir.</w:t>
      </w:r>
      <w:r>
        <w:rPr>
          <w:rFonts w:ascii="Arial" w:hAnsi="Arial" w:cs="Arial"/>
          <w:sz w:val="22"/>
          <w:szCs w:val="22"/>
        </w:rPr>
        <w:t xml:space="preserve"> </w:t>
      </w:r>
      <w:r w:rsidRPr="00402369">
        <w:rPr>
          <w:rFonts w:ascii="Arial" w:hAnsi="Arial" w:cs="Arial"/>
          <w:sz w:val="22"/>
          <w:szCs w:val="22"/>
        </w:rPr>
        <w:t>Bu durum, firmaların büyük çoğunluğunun, güncel teknolojilerle kaliteli imalat yapan güvenilir, sürekliliği olan ve marka imajı yaratma konusunda da başarılı firmalar olduklarını vurgulamaktadır.</w:t>
      </w:r>
    </w:p>
    <w:p w14:paraId="76642AFF" w14:textId="77777777" w:rsidR="00402369" w:rsidRPr="00402369" w:rsidRDefault="00402369" w:rsidP="00402369">
      <w:pPr>
        <w:spacing w:after="158" w:line="264" w:lineRule="auto"/>
        <w:jc w:val="both"/>
        <w:rPr>
          <w:rFonts w:ascii="Arial" w:hAnsi="Arial" w:cs="Arial"/>
          <w:sz w:val="22"/>
          <w:szCs w:val="22"/>
        </w:rPr>
      </w:pPr>
      <w:r w:rsidRPr="00402369">
        <w:rPr>
          <w:rFonts w:ascii="Arial" w:hAnsi="Arial" w:cs="Arial"/>
          <w:sz w:val="22"/>
          <w:szCs w:val="22"/>
        </w:rPr>
        <w:t xml:space="preserve">Gıda, paketleme, iklimlendirme sistemleri, takım </w:t>
      </w:r>
      <w:r w:rsidR="0059060A" w:rsidRPr="00402369">
        <w:rPr>
          <w:rFonts w:ascii="Arial" w:hAnsi="Arial" w:cs="Arial"/>
          <w:sz w:val="22"/>
          <w:szCs w:val="22"/>
        </w:rPr>
        <w:t>tezgâhları</w:t>
      </w:r>
      <w:r w:rsidRPr="00402369">
        <w:rPr>
          <w:rFonts w:ascii="Arial" w:hAnsi="Arial" w:cs="Arial"/>
          <w:sz w:val="22"/>
          <w:szCs w:val="22"/>
        </w:rPr>
        <w:t xml:space="preserve"> (yatırım tipi makineler), ağaç işleme, </w:t>
      </w:r>
      <w:r w:rsidR="0059060A">
        <w:rPr>
          <w:rFonts w:ascii="Arial" w:hAnsi="Arial" w:cs="Arial"/>
          <w:sz w:val="22"/>
          <w:szCs w:val="22"/>
        </w:rPr>
        <w:t xml:space="preserve">doğal taş ve </w:t>
      </w:r>
      <w:r w:rsidRPr="00402369">
        <w:rPr>
          <w:rFonts w:ascii="Arial" w:hAnsi="Arial" w:cs="Arial"/>
          <w:sz w:val="22"/>
          <w:szCs w:val="22"/>
        </w:rPr>
        <w:t xml:space="preserve">plastik işleme, iş, inşaat makineleri, kaldırma, </w:t>
      </w:r>
      <w:r w:rsidR="0059060A">
        <w:rPr>
          <w:rFonts w:ascii="Arial" w:hAnsi="Arial" w:cs="Arial"/>
          <w:sz w:val="22"/>
          <w:szCs w:val="22"/>
        </w:rPr>
        <w:t>proses</w:t>
      </w:r>
      <w:r w:rsidRPr="00402369">
        <w:rPr>
          <w:rFonts w:ascii="Arial" w:hAnsi="Arial" w:cs="Arial"/>
          <w:sz w:val="22"/>
          <w:szCs w:val="22"/>
        </w:rPr>
        <w:t xml:space="preserve"> endüstrileri vb. konularda </w:t>
      </w:r>
      <w:r w:rsidR="0059060A">
        <w:rPr>
          <w:rFonts w:ascii="Arial" w:hAnsi="Arial" w:cs="Arial"/>
          <w:sz w:val="22"/>
          <w:szCs w:val="22"/>
        </w:rPr>
        <w:t xml:space="preserve">faaliyet gösteren firmalardan oluşan </w:t>
      </w:r>
      <w:r w:rsidRPr="00402369">
        <w:rPr>
          <w:rFonts w:ascii="Arial" w:hAnsi="Arial" w:cs="Arial"/>
          <w:sz w:val="22"/>
          <w:szCs w:val="22"/>
        </w:rPr>
        <w:t>üye portföyüne sahiptir.</w:t>
      </w:r>
    </w:p>
    <w:p w14:paraId="7BD26D39" w14:textId="77777777" w:rsidR="00402369" w:rsidRPr="00402369" w:rsidRDefault="00402369" w:rsidP="00402369">
      <w:pPr>
        <w:spacing w:after="158" w:line="264" w:lineRule="auto"/>
        <w:jc w:val="both"/>
        <w:rPr>
          <w:rFonts w:ascii="Arial" w:hAnsi="Arial" w:cs="Arial"/>
          <w:sz w:val="22"/>
          <w:szCs w:val="22"/>
        </w:rPr>
      </w:pPr>
      <w:r w:rsidRPr="00402369">
        <w:rPr>
          <w:rFonts w:ascii="Arial" w:hAnsi="Arial" w:cs="Arial"/>
          <w:sz w:val="22"/>
          <w:szCs w:val="22"/>
        </w:rPr>
        <w:t>Her yıl sektörün ve üye firmaların tanıtımı amacıyla, değişik ülkelerde sektörümüzle ilgili düzenlenen çeşitli fuarlar desteklenmektedir. Katılımcı firmalara daha uygun şartlar sağlanmaya çalışılmaktadır.</w:t>
      </w:r>
    </w:p>
    <w:p w14:paraId="52B515D2" w14:textId="77777777" w:rsidR="00402369" w:rsidRPr="00402369" w:rsidRDefault="00402369" w:rsidP="00402369">
      <w:pPr>
        <w:spacing w:after="158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402369">
        <w:rPr>
          <w:rFonts w:ascii="Arial" w:hAnsi="Arial" w:cs="Arial"/>
          <w:b/>
          <w:sz w:val="22"/>
          <w:szCs w:val="22"/>
        </w:rPr>
        <w:t>Fuarlarımız:</w:t>
      </w:r>
    </w:p>
    <w:p w14:paraId="08130BB5" w14:textId="77777777" w:rsidR="00402369" w:rsidRPr="00402369" w:rsidRDefault="00402369" w:rsidP="00402369">
      <w:pPr>
        <w:numPr>
          <w:ilvl w:val="0"/>
          <w:numId w:val="8"/>
        </w:numPr>
        <w:spacing w:before="100" w:beforeAutospacing="1" w:after="100" w:afterAutospacing="1" w:line="264" w:lineRule="auto"/>
        <w:jc w:val="both"/>
        <w:rPr>
          <w:rFonts w:ascii="Arial" w:hAnsi="Arial" w:cs="Arial"/>
          <w:sz w:val="22"/>
          <w:szCs w:val="22"/>
        </w:rPr>
      </w:pPr>
      <w:r w:rsidRPr="00402369">
        <w:rPr>
          <w:rFonts w:ascii="Arial" w:hAnsi="Arial" w:cs="Arial"/>
          <w:sz w:val="22"/>
          <w:szCs w:val="22"/>
        </w:rPr>
        <w:t xml:space="preserve">MİB, dünyanın en önemli fuarlarından olan </w:t>
      </w:r>
      <w:proofErr w:type="spellStart"/>
      <w:r w:rsidRPr="00402369">
        <w:rPr>
          <w:rFonts w:ascii="Arial" w:hAnsi="Arial" w:cs="Arial"/>
          <w:sz w:val="22"/>
          <w:szCs w:val="22"/>
        </w:rPr>
        <w:t>EMO’nun</w:t>
      </w:r>
      <w:proofErr w:type="spellEnd"/>
      <w:r w:rsidRPr="00402369">
        <w:rPr>
          <w:rFonts w:ascii="Arial" w:hAnsi="Arial" w:cs="Arial"/>
          <w:sz w:val="22"/>
          <w:szCs w:val="22"/>
        </w:rPr>
        <w:t xml:space="preserve"> Türkiye temsilcisidir.</w:t>
      </w:r>
    </w:p>
    <w:p w14:paraId="7F0B7AEB" w14:textId="77777777" w:rsidR="00402369" w:rsidRPr="00402369" w:rsidRDefault="00402369" w:rsidP="00402369">
      <w:pPr>
        <w:numPr>
          <w:ilvl w:val="0"/>
          <w:numId w:val="8"/>
        </w:numPr>
        <w:spacing w:before="100" w:beforeAutospacing="1" w:after="100" w:afterAutospacing="1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Rusya’da her yıl düzenlenen METALLOOBRABOTKA Fuarı’nın Türkiye temsilciliğini de yapmaktadır. Ülkemizden fuara katılım gösterecek firmalara ve diğer kuruluşlara bu konuda destek vermektedir.</w:t>
      </w:r>
    </w:p>
    <w:p w14:paraId="767785C0" w14:textId="22450B9C" w:rsidR="00B312CF" w:rsidRPr="00402369" w:rsidRDefault="00402369" w:rsidP="00402369">
      <w:pPr>
        <w:numPr>
          <w:ilvl w:val="0"/>
          <w:numId w:val="8"/>
        </w:numPr>
        <w:spacing w:before="100" w:beforeAutospacing="1" w:after="100" w:afterAutospacing="1" w:line="264" w:lineRule="auto"/>
        <w:jc w:val="both"/>
        <w:rPr>
          <w:rFonts w:ascii="Arial" w:hAnsi="Arial" w:cs="Arial"/>
          <w:sz w:val="22"/>
          <w:szCs w:val="22"/>
        </w:rPr>
      </w:pPr>
      <w:r w:rsidRPr="00402369">
        <w:rPr>
          <w:rFonts w:ascii="Arial" w:hAnsi="Arial" w:cs="Arial"/>
          <w:sz w:val="22"/>
          <w:szCs w:val="22"/>
        </w:rPr>
        <w:t>Ülkemizde düzenlenen</w:t>
      </w:r>
      <w:r w:rsidR="009074EC">
        <w:rPr>
          <w:rFonts w:ascii="Arial" w:hAnsi="Arial" w:cs="Arial"/>
          <w:sz w:val="22"/>
          <w:szCs w:val="22"/>
        </w:rPr>
        <w:t xml:space="preserve"> WIN </w:t>
      </w:r>
      <w:proofErr w:type="spellStart"/>
      <w:r w:rsidR="009074EC">
        <w:rPr>
          <w:rFonts w:ascii="Arial" w:hAnsi="Arial" w:cs="Arial"/>
          <w:sz w:val="22"/>
          <w:szCs w:val="22"/>
        </w:rPr>
        <w:t>Eurasia</w:t>
      </w:r>
      <w:proofErr w:type="spellEnd"/>
      <w:r w:rsidR="009074EC">
        <w:rPr>
          <w:rFonts w:ascii="Arial" w:hAnsi="Arial" w:cs="Arial"/>
          <w:sz w:val="22"/>
          <w:szCs w:val="22"/>
        </w:rPr>
        <w:t xml:space="preserve"> Fuarı,</w:t>
      </w:r>
      <w:r w:rsidRPr="00402369">
        <w:rPr>
          <w:rFonts w:ascii="Arial" w:hAnsi="Arial" w:cs="Arial"/>
          <w:sz w:val="22"/>
          <w:szCs w:val="22"/>
        </w:rPr>
        <w:t xml:space="preserve"> MAKTEK Avrasya,</w:t>
      </w:r>
      <w:r>
        <w:rPr>
          <w:rFonts w:ascii="Arial" w:hAnsi="Arial" w:cs="Arial"/>
          <w:sz w:val="22"/>
          <w:szCs w:val="22"/>
        </w:rPr>
        <w:t xml:space="preserve"> MAKTEK İzmir,</w:t>
      </w:r>
      <w:r w:rsidRPr="00402369">
        <w:rPr>
          <w:rFonts w:ascii="Arial" w:hAnsi="Arial" w:cs="Arial"/>
          <w:sz w:val="22"/>
          <w:szCs w:val="22"/>
        </w:rPr>
        <w:t xml:space="preserve"> </w:t>
      </w:r>
      <w:r w:rsidR="009074EC">
        <w:rPr>
          <w:rFonts w:ascii="Arial" w:hAnsi="Arial" w:cs="Arial"/>
          <w:sz w:val="22"/>
          <w:szCs w:val="22"/>
        </w:rPr>
        <w:t>MAKTEK Konya</w:t>
      </w:r>
      <w:r w:rsidR="00353070">
        <w:rPr>
          <w:rFonts w:ascii="Arial" w:hAnsi="Arial" w:cs="Arial"/>
          <w:sz w:val="22"/>
          <w:szCs w:val="22"/>
        </w:rPr>
        <w:t>,</w:t>
      </w:r>
      <w:r w:rsidRPr="00402369">
        <w:rPr>
          <w:rFonts w:ascii="Arial" w:hAnsi="Arial" w:cs="Arial"/>
          <w:sz w:val="22"/>
          <w:szCs w:val="22"/>
        </w:rPr>
        <w:t xml:space="preserve"> Bursa Endüstri Zirvesi</w:t>
      </w:r>
      <w:r w:rsidR="00353070">
        <w:rPr>
          <w:rFonts w:ascii="Arial" w:hAnsi="Arial" w:cs="Arial"/>
          <w:sz w:val="22"/>
          <w:szCs w:val="22"/>
        </w:rPr>
        <w:t xml:space="preserve"> ve KOMATEK fuarlarını</w:t>
      </w:r>
      <w:r w:rsidRPr="00402369">
        <w:rPr>
          <w:rFonts w:ascii="Arial" w:hAnsi="Arial" w:cs="Arial"/>
          <w:sz w:val="22"/>
          <w:szCs w:val="22"/>
        </w:rPr>
        <w:t xml:space="preserve"> </w:t>
      </w:r>
      <w:r w:rsidR="0059060A">
        <w:rPr>
          <w:rFonts w:ascii="Arial" w:hAnsi="Arial" w:cs="Arial"/>
          <w:sz w:val="22"/>
          <w:szCs w:val="22"/>
        </w:rPr>
        <w:t>desteklemektedir</w:t>
      </w:r>
      <w:r w:rsidRPr="00402369">
        <w:rPr>
          <w:rFonts w:ascii="Arial" w:hAnsi="Arial" w:cs="Arial"/>
          <w:sz w:val="22"/>
          <w:szCs w:val="22"/>
        </w:rPr>
        <w:t>.</w:t>
      </w:r>
    </w:p>
    <w:p w14:paraId="625304AB" w14:textId="77777777" w:rsidR="00F05A53" w:rsidRPr="00E365B6" w:rsidRDefault="00F05A53" w:rsidP="00402369">
      <w:pPr>
        <w:spacing w:before="80" w:after="80" w:line="264" w:lineRule="auto"/>
        <w:rPr>
          <w:rFonts w:ascii="Arial" w:hAnsi="Arial" w:cs="Arial"/>
          <w:b/>
          <w:sz w:val="22"/>
          <w:szCs w:val="22"/>
        </w:rPr>
      </w:pPr>
      <w:r w:rsidRPr="00E365B6">
        <w:rPr>
          <w:rFonts w:ascii="Arial" w:hAnsi="Arial" w:cs="Arial"/>
          <w:b/>
          <w:sz w:val="22"/>
          <w:szCs w:val="22"/>
        </w:rPr>
        <w:t>Dernek 2018 yılı haziran ayı itibari ile 4 farklı üst kuruluşa üyedir:</w:t>
      </w:r>
    </w:p>
    <w:p w14:paraId="25E6FFF2" w14:textId="77777777" w:rsidR="00F05A53" w:rsidRPr="00E365B6" w:rsidRDefault="00F05A53" w:rsidP="00402369">
      <w:pPr>
        <w:pStyle w:val="ListeParagraf"/>
        <w:numPr>
          <w:ilvl w:val="0"/>
          <w:numId w:val="6"/>
        </w:numPr>
        <w:spacing w:before="80" w:after="80" w:line="264" w:lineRule="auto"/>
        <w:rPr>
          <w:rFonts w:ascii="Arial" w:hAnsi="Arial" w:cs="Arial"/>
          <w:color w:val="333333"/>
          <w:sz w:val="21"/>
          <w:szCs w:val="21"/>
        </w:rPr>
      </w:pPr>
      <w:r w:rsidRPr="00E365B6">
        <w:rPr>
          <w:rFonts w:ascii="Arial" w:hAnsi="Arial" w:cs="Arial"/>
          <w:b/>
          <w:sz w:val="22"/>
          <w:szCs w:val="22"/>
        </w:rPr>
        <w:t xml:space="preserve">CECIMO – </w:t>
      </w:r>
      <w:r w:rsidRPr="00E365B6">
        <w:rPr>
          <w:rFonts w:ascii="Arial" w:hAnsi="Arial" w:cs="Arial"/>
          <w:b/>
          <w:color w:val="333333"/>
          <w:sz w:val="21"/>
          <w:szCs w:val="21"/>
        </w:rPr>
        <w:t xml:space="preserve">Avrupa Takım Tezgâhları </w:t>
      </w:r>
      <w:r w:rsidR="00B312CF" w:rsidRPr="00E365B6">
        <w:rPr>
          <w:rFonts w:ascii="Arial" w:hAnsi="Arial" w:cs="Arial"/>
          <w:b/>
          <w:color w:val="333333"/>
          <w:sz w:val="21"/>
          <w:szCs w:val="21"/>
        </w:rPr>
        <w:t>Endüstrisi Derneği</w:t>
      </w:r>
    </w:p>
    <w:p w14:paraId="29F5A901" w14:textId="77777777" w:rsidR="00B312CF" w:rsidRDefault="00B312CF" w:rsidP="00402369">
      <w:pPr>
        <w:spacing w:before="80" w:after="80" w:line="264" w:lineRule="auto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color w:val="373D43"/>
          <w:sz w:val="21"/>
          <w:szCs w:val="21"/>
          <w:shd w:val="clear" w:color="auto" w:fill="FFFFFF"/>
        </w:rPr>
        <w:t>(</w:t>
      </w:r>
      <w:proofErr w:type="spellStart"/>
      <w:r>
        <w:rPr>
          <w:rFonts w:ascii="Arial" w:hAnsi="Arial" w:cs="Arial"/>
          <w:color w:val="373D43"/>
          <w:sz w:val="21"/>
          <w:szCs w:val="21"/>
          <w:shd w:val="clear" w:color="auto" w:fill="FFFFFF"/>
        </w:rPr>
        <w:t>European</w:t>
      </w:r>
      <w:proofErr w:type="spellEnd"/>
      <w:r>
        <w:rPr>
          <w:rFonts w:ascii="Arial" w:hAnsi="Arial" w:cs="Arial"/>
          <w:color w:val="373D4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73D43"/>
          <w:sz w:val="21"/>
          <w:szCs w:val="21"/>
          <w:shd w:val="clear" w:color="auto" w:fill="FFFFFF"/>
        </w:rPr>
        <w:t>Association</w:t>
      </w:r>
      <w:proofErr w:type="spellEnd"/>
      <w:r>
        <w:rPr>
          <w:rFonts w:ascii="Arial" w:hAnsi="Arial" w:cs="Arial"/>
          <w:color w:val="373D43"/>
          <w:sz w:val="21"/>
          <w:szCs w:val="21"/>
          <w:shd w:val="clear" w:color="auto" w:fill="FFFFFF"/>
        </w:rPr>
        <w:t xml:space="preserve"> of Machine </w:t>
      </w:r>
      <w:proofErr w:type="spellStart"/>
      <w:r>
        <w:rPr>
          <w:rFonts w:ascii="Arial" w:hAnsi="Arial" w:cs="Arial"/>
          <w:color w:val="373D43"/>
          <w:sz w:val="21"/>
          <w:szCs w:val="21"/>
          <w:shd w:val="clear" w:color="auto" w:fill="FFFFFF"/>
        </w:rPr>
        <w:t>Tool</w:t>
      </w:r>
      <w:proofErr w:type="spellEnd"/>
      <w:r>
        <w:rPr>
          <w:rFonts w:ascii="Arial" w:hAnsi="Arial" w:cs="Arial"/>
          <w:color w:val="373D43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73D43"/>
          <w:sz w:val="21"/>
          <w:szCs w:val="21"/>
          <w:shd w:val="clear" w:color="auto" w:fill="FFFFFF"/>
        </w:rPr>
        <w:t>Industries</w:t>
      </w:r>
      <w:proofErr w:type="spellEnd"/>
      <w:r>
        <w:rPr>
          <w:rFonts w:ascii="Arial" w:hAnsi="Arial" w:cs="Arial"/>
          <w:color w:val="373D43"/>
          <w:sz w:val="21"/>
          <w:szCs w:val="21"/>
          <w:shd w:val="clear" w:color="auto" w:fill="FFFFFF"/>
        </w:rPr>
        <w:t>)</w:t>
      </w:r>
    </w:p>
    <w:p w14:paraId="506146C8" w14:textId="77777777" w:rsidR="00B312CF" w:rsidRPr="00E365B6" w:rsidRDefault="00F05A53" w:rsidP="00402369">
      <w:pPr>
        <w:pStyle w:val="ListeParagraf"/>
        <w:numPr>
          <w:ilvl w:val="0"/>
          <w:numId w:val="6"/>
        </w:numPr>
        <w:spacing w:before="80" w:after="80" w:line="264" w:lineRule="auto"/>
        <w:rPr>
          <w:rFonts w:ascii="Arial" w:hAnsi="Arial" w:cs="Arial"/>
          <w:b/>
          <w:color w:val="333333"/>
          <w:sz w:val="21"/>
          <w:szCs w:val="21"/>
        </w:rPr>
      </w:pPr>
      <w:r w:rsidRPr="00E365B6">
        <w:rPr>
          <w:rFonts w:ascii="Arial" w:hAnsi="Arial" w:cs="Arial"/>
          <w:b/>
          <w:sz w:val="22"/>
          <w:szCs w:val="22"/>
        </w:rPr>
        <w:t xml:space="preserve">PNEUROP – </w:t>
      </w:r>
      <w:r w:rsidRPr="00E365B6">
        <w:rPr>
          <w:rFonts w:ascii="Arial" w:hAnsi="Arial" w:cs="Arial"/>
          <w:b/>
          <w:color w:val="333333"/>
          <w:sz w:val="21"/>
          <w:szCs w:val="21"/>
        </w:rPr>
        <w:t xml:space="preserve">Avrupa Kompresör, Vakum </w:t>
      </w:r>
      <w:r w:rsidR="0059060A">
        <w:rPr>
          <w:rFonts w:ascii="Arial" w:hAnsi="Arial" w:cs="Arial"/>
          <w:b/>
          <w:color w:val="333333"/>
          <w:sz w:val="21"/>
          <w:szCs w:val="21"/>
        </w:rPr>
        <w:t>Pompaları</w:t>
      </w:r>
      <w:r w:rsidRPr="00E365B6">
        <w:rPr>
          <w:rFonts w:ascii="Arial" w:hAnsi="Arial" w:cs="Arial"/>
          <w:b/>
          <w:color w:val="333333"/>
          <w:sz w:val="21"/>
          <w:szCs w:val="21"/>
        </w:rPr>
        <w:t xml:space="preserve">, Pnömatik Aletler, Hava ve Kondens İşleme </w:t>
      </w:r>
      <w:r w:rsidR="0059060A">
        <w:rPr>
          <w:rFonts w:ascii="Arial" w:hAnsi="Arial" w:cs="Arial"/>
          <w:b/>
          <w:color w:val="333333"/>
          <w:sz w:val="21"/>
          <w:szCs w:val="21"/>
        </w:rPr>
        <w:t xml:space="preserve">Ekipmanları </w:t>
      </w:r>
      <w:r w:rsidRPr="00E365B6">
        <w:rPr>
          <w:rFonts w:ascii="Arial" w:hAnsi="Arial" w:cs="Arial"/>
          <w:b/>
          <w:color w:val="333333"/>
          <w:sz w:val="21"/>
          <w:szCs w:val="21"/>
        </w:rPr>
        <w:t xml:space="preserve">İmalatçıları </w:t>
      </w:r>
      <w:r w:rsidR="0059060A">
        <w:rPr>
          <w:rFonts w:ascii="Arial" w:hAnsi="Arial" w:cs="Arial"/>
          <w:b/>
          <w:color w:val="333333"/>
          <w:sz w:val="21"/>
          <w:szCs w:val="21"/>
        </w:rPr>
        <w:t>Derneği</w:t>
      </w:r>
    </w:p>
    <w:p w14:paraId="3EE54212" w14:textId="77777777" w:rsidR="00F05A53" w:rsidRPr="00B312CF" w:rsidRDefault="00B312CF" w:rsidP="00402369">
      <w:pPr>
        <w:spacing w:before="80" w:after="80" w:line="264" w:lineRule="auto"/>
        <w:rPr>
          <w:rFonts w:ascii="Arial" w:hAnsi="Arial" w:cs="Arial"/>
          <w:color w:val="333333"/>
          <w:sz w:val="21"/>
          <w:szCs w:val="21"/>
        </w:rPr>
      </w:pPr>
      <w:r w:rsidRPr="00B312CF">
        <w:rPr>
          <w:rFonts w:ascii="Helvetica" w:hAnsi="Helvetica" w:cs="Helvetica"/>
          <w:color w:val="252525"/>
          <w:lang w:eastAsia="tr-TR"/>
        </w:rPr>
        <w:t>(</w:t>
      </w:r>
      <w:proofErr w:type="spellStart"/>
      <w:r w:rsidR="0059060A" w:rsidRPr="0059060A">
        <w:rPr>
          <w:rFonts w:ascii="Helvetica" w:hAnsi="Helvetica" w:cs="Helvetica"/>
          <w:color w:val="252525"/>
          <w:lang w:eastAsia="tr-TR"/>
        </w:rPr>
        <w:t>European</w:t>
      </w:r>
      <w:proofErr w:type="spellEnd"/>
      <w:r w:rsidR="0059060A" w:rsidRPr="0059060A">
        <w:rPr>
          <w:rFonts w:ascii="Helvetica" w:hAnsi="Helvetica" w:cs="Helvetica"/>
          <w:color w:val="252525"/>
          <w:lang w:eastAsia="tr-TR"/>
        </w:rPr>
        <w:t xml:space="preserve"> </w:t>
      </w:r>
      <w:proofErr w:type="spellStart"/>
      <w:r w:rsidR="0059060A" w:rsidRPr="0059060A">
        <w:rPr>
          <w:rFonts w:ascii="Helvetica" w:hAnsi="Helvetica" w:cs="Helvetica"/>
          <w:color w:val="252525"/>
          <w:lang w:eastAsia="tr-TR"/>
        </w:rPr>
        <w:t>Association</w:t>
      </w:r>
      <w:proofErr w:type="spellEnd"/>
      <w:r w:rsidR="0059060A" w:rsidRPr="0059060A">
        <w:rPr>
          <w:rFonts w:ascii="Helvetica" w:hAnsi="Helvetica" w:cs="Helvetica"/>
          <w:color w:val="252525"/>
          <w:lang w:eastAsia="tr-TR"/>
        </w:rPr>
        <w:t xml:space="preserve"> of </w:t>
      </w:r>
      <w:proofErr w:type="spellStart"/>
      <w:r w:rsidR="0059060A" w:rsidRPr="0059060A">
        <w:rPr>
          <w:rFonts w:ascii="Helvetica" w:hAnsi="Helvetica" w:cs="Helvetica"/>
          <w:color w:val="252525"/>
          <w:lang w:eastAsia="tr-TR"/>
        </w:rPr>
        <w:t>Manufacturers</w:t>
      </w:r>
      <w:proofErr w:type="spellEnd"/>
      <w:r w:rsidR="0059060A" w:rsidRPr="0059060A">
        <w:rPr>
          <w:rFonts w:ascii="Helvetica" w:hAnsi="Helvetica" w:cs="Helvetica"/>
          <w:color w:val="252525"/>
          <w:lang w:eastAsia="tr-TR"/>
        </w:rPr>
        <w:t xml:space="preserve"> of </w:t>
      </w:r>
      <w:proofErr w:type="spellStart"/>
      <w:r w:rsidR="0059060A" w:rsidRPr="0059060A">
        <w:rPr>
          <w:rFonts w:ascii="Helvetica" w:hAnsi="Helvetica" w:cs="Helvetica"/>
          <w:color w:val="252525"/>
          <w:lang w:eastAsia="tr-TR"/>
        </w:rPr>
        <w:t>Compressors</w:t>
      </w:r>
      <w:proofErr w:type="spellEnd"/>
      <w:r w:rsidR="0059060A" w:rsidRPr="0059060A">
        <w:rPr>
          <w:rFonts w:ascii="Helvetica" w:hAnsi="Helvetica" w:cs="Helvetica"/>
          <w:color w:val="252525"/>
          <w:lang w:eastAsia="tr-TR"/>
        </w:rPr>
        <w:t xml:space="preserve">, </w:t>
      </w:r>
      <w:proofErr w:type="spellStart"/>
      <w:r w:rsidR="0059060A" w:rsidRPr="0059060A">
        <w:rPr>
          <w:rFonts w:ascii="Helvetica" w:hAnsi="Helvetica" w:cs="Helvetica"/>
          <w:color w:val="252525"/>
          <w:lang w:eastAsia="tr-TR"/>
        </w:rPr>
        <w:t>Vacuum</w:t>
      </w:r>
      <w:proofErr w:type="spellEnd"/>
      <w:r w:rsidR="0059060A" w:rsidRPr="0059060A">
        <w:rPr>
          <w:rFonts w:ascii="Helvetica" w:hAnsi="Helvetica" w:cs="Helvetica"/>
          <w:color w:val="252525"/>
          <w:lang w:eastAsia="tr-TR"/>
        </w:rPr>
        <w:t xml:space="preserve"> </w:t>
      </w:r>
      <w:proofErr w:type="spellStart"/>
      <w:r w:rsidR="0059060A" w:rsidRPr="0059060A">
        <w:rPr>
          <w:rFonts w:ascii="Helvetica" w:hAnsi="Helvetica" w:cs="Helvetica"/>
          <w:color w:val="252525"/>
          <w:lang w:eastAsia="tr-TR"/>
        </w:rPr>
        <w:t>Pumps</w:t>
      </w:r>
      <w:proofErr w:type="spellEnd"/>
      <w:r w:rsidR="0059060A" w:rsidRPr="0059060A">
        <w:rPr>
          <w:rFonts w:ascii="Helvetica" w:hAnsi="Helvetica" w:cs="Helvetica"/>
          <w:color w:val="252525"/>
          <w:lang w:eastAsia="tr-TR"/>
        </w:rPr>
        <w:t xml:space="preserve">, </w:t>
      </w:r>
      <w:proofErr w:type="spellStart"/>
      <w:r w:rsidR="0059060A" w:rsidRPr="0059060A">
        <w:rPr>
          <w:rFonts w:ascii="Helvetica" w:hAnsi="Helvetica" w:cs="Helvetica"/>
          <w:color w:val="252525"/>
          <w:lang w:eastAsia="tr-TR"/>
        </w:rPr>
        <w:t>Pneumatic</w:t>
      </w:r>
      <w:proofErr w:type="spellEnd"/>
      <w:r w:rsidR="0059060A" w:rsidRPr="0059060A">
        <w:rPr>
          <w:rFonts w:ascii="Helvetica" w:hAnsi="Helvetica" w:cs="Helvetica"/>
          <w:color w:val="252525"/>
          <w:lang w:eastAsia="tr-TR"/>
        </w:rPr>
        <w:t xml:space="preserve"> Tools </w:t>
      </w:r>
      <w:proofErr w:type="spellStart"/>
      <w:r w:rsidR="0059060A" w:rsidRPr="0059060A">
        <w:rPr>
          <w:rFonts w:ascii="Helvetica" w:hAnsi="Helvetica" w:cs="Helvetica"/>
          <w:color w:val="252525"/>
          <w:lang w:eastAsia="tr-TR"/>
        </w:rPr>
        <w:t>and</w:t>
      </w:r>
      <w:proofErr w:type="spellEnd"/>
      <w:r w:rsidR="0059060A" w:rsidRPr="0059060A">
        <w:rPr>
          <w:rFonts w:ascii="Helvetica" w:hAnsi="Helvetica" w:cs="Helvetica"/>
          <w:color w:val="252525"/>
          <w:lang w:eastAsia="tr-TR"/>
        </w:rPr>
        <w:t xml:space="preserve"> </w:t>
      </w:r>
      <w:proofErr w:type="spellStart"/>
      <w:r w:rsidR="0059060A" w:rsidRPr="0059060A">
        <w:rPr>
          <w:rFonts w:ascii="Helvetica" w:hAnsi="Helvetica" w:cs="Helvetica"/>
          <w:color w:val="252525"/>
          <w:lang w:eastAsia="tr-TR"/>
        </w:rPr>
        <w:t>Air</w:t>
      </w:r>
      <w:proofErr w:type="spellEnd"/>
      <w:r w:rsidR="0059060A" w:rsidRPr="0059060A">
        <w:rPr>
          <w:rFonts w:ascii="Helvetica" w:hAnsi="Helvetica" w:cs="Helvetica"/>
          <w:color w:val="252525"/>
          <w:lang w:eastAsia="tr-TR"/>
        </w:rPr>
        <w:t xml:space="preserve"> &amp; </w:t>
      </w:r>
      <w:proofErr w:type="spellStart"/>
      <w:r w:rsidR="0059060A" w:rsidRPr="0059060A">
        <w:rPr>
          <w:rFonts w:ascii="Helvetica" w:hAnsi="Helvetica" w:cs="Helvetica"/>
          <w:color w:val="252525"/>
          <w:lang w:eastAsia="tr-TR"/>
        </w:rPr>
        <w:t>Condensate</w:t>
      </w:r>
      <w:proofErr w:type="spellEnd"/>
      <w:r w:rsidR="0059060A" w:rsidRPr="0059060A">
        <w:rPr>
          <w:rFonts w:ascii="Helvetica" w:hAnsi="Helvetica" w:cs="Helvetica"/>
          <w:color w:val="252525"/>
          <w:lang w:eastAsia="tr-TR"/>
        </w:rPr>
        <w:t xml:space="preserve"> </w:t>
      </w:r>
      <w:proofErr w:type="spellStart"/>
      <w:r w:rsidR="0059060A" w:rsidRPr="0059060A">
        <w:rPr>
          <w:rFonts w:ascii="Helvetica" w:hAnsi="Helvetica" w:cs="Helvetica"/>
          <w:color w:val="252525"/>
          <w:lang w:eastAsia="tr-TR"/>
        </w:rPr>
        <w:t>Treatment</w:t>
      </w:r>
      <w:proofErr w:type="spellEnd"/>
      <w:r w:rsidR="0059060A" w:rsidRPr="0059060A">
        <w:rPr>
          <w:rFonts w:ascii="Helvetica" w:hAnsi="Helvetica" w:cs="Helvetica"/>
          <w:color w:val="252525"/>
          <w:lang w:eastAsia="tr-TR"/>
        </w:rPr>
        <w:t xml:space="preserve"> </w:t>
      </w:r>
      <w:proofErr w:type="spellStart"/>
      <w:r w:rsidR="0059060A" w:rsidRPr="0059060A">
        <w:rPr>
          <w:rFonts w:ascii="Helvetica" w:hAnsi="Helvetica" w:cs="Helvetica"/>
          <w:color w:val="252525"/>
          <w:lang w:eastAsia="tr-TR"/>
        </w:rPr>
        <w:t>Equipment</w:t>
      </w:r>
      <w:proofErr w:type="spellEnd"/>
      <w:r w:rsidR="0059060A">
        <w:rPr>
          <w:rFonts w:ascii="Helvetica" w:hAnsi="Helvetica" w:cs="Helvetica"/>
          <w:color w:val="252525"/>
          <w:lang w:eastAsia="tr-TR"/>
        </w:rPr>
        <w:t>)</w:t>
      </w:r>
    </w:p>
    <w:p w14:paraId="7C247717" w14:textId="77777777" w:rsidR="00B312CF" w:rsidRPr="00E365B6" w:rsidRDefault="00F05A53" w:rsidP="00402369">
      <w:pPr>
        <w:pStyle w:val="ListeParagraf"/>
        <w:numPr>
          <w:ilvl w:val="0"/>
          <w:numId w:val="6"/>
        </w:numPr>
        <w:spacing w:before="80" w:after="80" w:line="264" w:lineRule="auto"/>
        <w:rPr>
          <w:rFonts w:ascii="Arial" w:hAnsi="Arial" w:cs="Arial"/>
          <w:b/>
          <w:sz w:val="22"/>
          <w:szCs w:val="22"/>
        </w:rPr>
      </w:pPr>
      <w:r w:rsidRPr="00E365B6">
        <w:rPr>
          <w:rFonts w:ascii="Arial" w:hAnsi="Arial" w:cs="Arial"/>
          <w:b/>
          <w:sz w:val="22"/>
          <w:szCs w:val="22"/>
        </w:rPr>
        <w:t>EUROTRANS – Avrupa Dişli ve Güç Aktarma Organlar</w:t>
      </w:r>
      <w:r w:rsidR="0059060A">
        <w:rPr>
          <w:rFonts w:ascii="Arial" w:hAnsi="Arial" w:cs="Arial"/>
          <w:b/>
          <w:sz w:val="22"/>
          <w:szCs w:val="22"/>
        </w:rPr>
        <w:t>ı İmalatçı Dernekleri Komitesi</w:t>
      </w:r>
    </w:p>
    <w:p w14:paraId="1DF9A34C" w14:textId="77777777" w:rsidR="00F05A53" w:rsidRPr="00B312CF" w:rsidRDefault="00B312CF" w:rsidP="00402369">
      <w:pPr>
        <w:spacing w:before="80" w:after="80" w:line="264" w:lineRule="auto"/>
        <w:rPr>
          <w:rFonts w:ascii="Arial" w:hAnsi="Arial" w:cs="Arial"/>
          <w:b/>
          <w:sz w:val="22"/>
          <w:szCs w:val="22"/>
          <w:u w:val="single"/>
        </w:rPr>
      </w:pPr>
      <w:r w:rsidRPr="00B312CF">
        <w:rPr>
          <w:rFonts w:ascii="Arial" w:hAnsi="Arial" w:cs="Arial"/>
          <w:sz w:val="22"/>
          <w:szCs w:val="22"/>
          <w:u w:val="single"/>
        </w:rPr>
        <w:t>(</w:t>
      </w:r>
      <w:proofErr w:type="spellStart"/>
      <w:r w:rsidR="00F05A53" w:rsidRPr="00B312CF">
        <w:rPr>
          <w:rFonts w:ascii="Arial" w:hAnsi="Arial" w:cs="Arial"/>
          <w:color w:val="282525"/>
        </w:rPr>
        <w:t>European</w:t>
      </w:r>
      <w:proofErr w:type="spellEnd"/>
      <w:r w:rsidR="00F05A53" w:rsidRPr="00B312CF">
        <w:rPr>
          <w:rFonts w:ascii="Arial" w:hAnsi="Arial" w:cs="Arial"/>
          <w:color w:val="282525"/>
        </w:rPr>
        <w:t xml:space="preserve"> </w:t>
      </w:r>
      <w:proofErr w:type="spellStart"/>
      <w:r w:rsidR="00F05A53" w:rsidRPr="00B312CF">
        <w:rPr>
          <w:rFonts w:ascii="Arial" w:hAnsi="Arial" w:cs="Arial"/>
          <w:color w:val="282525"/>
        </w:rPr>
        <w:t>Committee</w:t>
      </w:r>
      <w:proofErr w:type="spellEnd"/>
      <w:r w:rsidR="00F05A53" w:rsidRPr="00B312CF">
        <w:rPr>
          <w:rFonts w:ascii="Arial" w:hAnsi="Arial" w:cs="Arial"/>
          <w:color w:val="282525"/>
        </w:rPr>
        <w:t xml:space="preserve"> of </w:t>
      </w:r>
      <w:proofErr w:type="spellStart"/>
      <w:r w:rsidR="00F05A53" w:rsidRPr="00B312CF">
        <w:rPr>
          <w:rFonts w:ascii="Arial" w:hAnsi="Arial" w:cs="Arial"/>
          <w:color w:val="282525"/>
        </w:rPr>
        <w:t>Associations</w:t>
      </w:r>
      <w:proofErr w:type="spellEnd"/>
      <w:r w:rsidR="00F05A53" w:rsidRPr="00B312CF">
        <w:rPr>
          <w:rFonts w:ascii="Arial" w:hAnsi="Arial" w:cs="Arial"/>
          <w:color w:val="282525"/>
        </w:rPr>
        <w:t xml:space="preserve"> of </w:t>
      </w:r>
      <w:proofErr w:type="spellStart"/>
      <w:r w:rsidR="00F05A53" w:rsidRPr="00B312CF">
        <w:rPr>
          <w:rFonts w:ascii="Arial" w:hAnsi="Arial" w:cs="Arial"/>
          <w:color w:val="282525"/>
        </w:rPr>
        <w:t>Manufacturers</w:t>
      </w:r>
      <w:proofErr w:type="spellEnd"/>
      <w:r w:rsidR="00F05A53" w:rsidRPr="00B312CF">
        <w:rPr>
          <w:rFonts w:ascii="Arial" w:hAnsi="Arial" w:cs="Arial"/>
          <w:color w:val="282525"/>
        </w:rPr>
        <w:t xml:space="preserve"> of </w:t>
      </w:r>
      <w:proofErr w:type="spellStart"/>
      <w:r w:rsidR="00F05A53" w:rsidRPr="00B312CF">
        <w:rPr>
          <w:rFonts w:ascii="Arial" w:hAnsi="Arial" w:cs="Arial"/>
          <w:color w:val="282525"/>
        </w:rPr>
        <w:t>Gears</w:t>
      </w:r>
      <w:proofErr w:type="spellEnd"/>
      <w:r w:rsidR="00F05A53" w:rsidRPr="00B312CF">
        <w:rPr>
          <w:rFonts w:ascii="Arial" w:hAnsi="Arial" w:cs="Arial"/>
          <w:color w:val="282525"/>
        </w:rPr>
        <w:t xml:space="preserve"> </w:t>
      </w:r>
      <w:proofErr w:type="spellStart"/>
      <w:r w:rsidR="00F05A53" w:rsidRPr="00B312CF">
        <w:rPr>
          <w:rFonts w:ascii="Arial" w:hAnsi="Arial" w:cs="Arial"/>
          <w:color w:val="282525"/>
        </w:rPr>
        <w:t>and</w:t>
      </w:r>
      <w:proofErr w:type="spellEnd"/>
      <w:r w:rsidR="00F05A53" w:rsidRPr="00B312CF">
        <w:rPr>
          <w:rFonts w:ascii="Arial" w:hAnsi="Arial" w:cs="Arial"/>
          <w:color w:val="282525"/>
        </w:rPr>
        <w:t xml:space="preserve"> </w:t>
      </w:r>
      <w:proofErr w:type="spellStart"/>
      <w:r w:rsidR="00F05A53" w:rsidRPr="00B312CF">
        <w:rPr>
          <w:rFonts w:ascii="Arial" w:hAnsi="Arial" w:cs="Arial"/>
          <w:color w:val="282525"/>
        </w:rPr>
        <w:t>Transmission</w:t>
      </w:r>
      <w:proofErr w:type="spellEnd"/>
      <w:r w:rsidR="00F05A53" w:rsidRPr="00B312CF">
        <w:rPr>
          <w:rFonts w:ascii="Arial" w:hAnsi="Arial" w:cs="Arial"/>
          <w:color w:val="282525"/>
        </w:rPr>
        <w:t xml:space="preserve"> </w:t>
      </w:r>
      <w:proofErr w:type="spellStart"/>
      <w:r w:rsidR="00F05A53" w:rsidRPr="00B312CF">
        <w:rPr>
          <w:rFonts w:ascii="Arial" w:hAnsi="Arial" w:cs="Arial"/>
          <w:color w:val="282525"/>
        </w:rPr>
        <w:t>Parts</w:t>
      </w:r>
      <w:proofErr w:type="spellEnd"/>
      <w:r w:rsidR="00F05A53" w:rsidRPr="00B312CF">
        <w:rPr>
          <w:rFonts w:ascii="Arial" w:hAnsi="Arial" w:cs="Arial"/>
          <w:color w:val="282525"/>
        </w:rPr>
        <w:t>)</w:t>
      </w:r>
    </w:p>
    <w:p w14:paraId="0CFA4A7E" w14:textId="77777777" w:rsidR="0059060A" w:rsidRDefault="00F05A53" w:rsidP="00402369">
      <w:pPr>
        <w:pStyle w:val="ListeParagraf"/>
        <w:numPr>
          <w:ilvl w:val="0"/>
          <w:numId w:val="6"/>
        </w:numPr>
        <w:spacing w:before="80" w:after="80" w:line="264" w:lineRule="auto"/>
        <w:rPr>
          <w:rFonts w:ascii="Arial" w:hAnsi="Arial" w:cs="Arial"/>
          <w:b/>
          <w:sz w:val="22"/>
          <w:szCs w:val="22"/>
        </w:rPr>
      </w:pPr>
      <w:r w:rsidRPr="00E365B6">
        <w:rPr>
          <w:rFonts w:ascii="Arial" w:hAnsi="Arial" w:cs="Arial"/>
          <w:b/>
          <w:sz w:val="22"/>
          <w:szCs w:val="22"/>
        </w:rPr>
        <w:t>MAKFED – Makine İmalat Sanayii Dernekleri Federasyonu</w:t>
      </w:r>
    </w:p>
    <w:p w14:paraId="790879DE" w14:textId="77777777" w:rsidR="0059060A" w:rsidRDefault="0059060A">
      <w:pPr>
        <w:spacing w:after="160" w:line="259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55383F65" w14:textId="77777777" w:rsidR="00B312CF" w:rsidRPr="00B312CF" w:rsidRDefault="00B312CF" w:rsidP="00402369">
      <w:pPr>
        <w:spacing w:before="80" w:after="80" w:line="264" w:lineRule="auto"/>
        <w:jc w:val="center"/>
        <w:rPr>
          <w:rFonts w:ascii="Arial" w:hAnsi="Arial" w:cs="Arial"/>
          <w:b/>
          <w:sz w:val="22"/>
          <w:szCs w:val="22"/>
        </w:rPr>
      </w:pPr>
      <w:proofErr w:type="spellStart"/>
      <w:r w:rsidRPr="00B312CF">
        <w:rPr>
          <w:rFonts w:ascii="Arial" w:hAnsi="Arial" w:cs="Arial"/>
          <w:b/>
          <w:sz w:val="22"/>
          <w:szCs w:val="22"/>
        </w:rPr>
        <w:lastRenderedPageBreak/>
        <w:t>MİB’in</w:t>
      </w:r>
      <w:proofErr w:type="spellEnd"/>
      <w:r w:rsidRPr="00B312CF">
        <w:rPr>
          <w:rFonts w:ascii="Arial" w:hAnsi="Arial" w:cs="Arial"/>
          <w:b/>
          <w:sz w:val="22"/>
          <w:szCs w:val="22"/>
        </w:rPr>
        <w:t xml:space="preserve"> </w:t>
      </w:r>
      <w:r w:rsidR="003424D4">
        <w:rPr>
          <w:rFonts w:ascii="Arial" w:hAnsi="Arial" w:cs="Arial"/>
          <w:b/>
          <w:sz w:val="22"/>
          <w:szCs w:val="22"/>
        </w:rPr>
        <w:t>Çalışmaları</w:t>
      </w:r>
    </w:p>
    <w:p w14:paraId="69E4E85F" w14:textId="77777777" w:rsidR="00F05A53" w:rsidRPr="00B07457" w:rsidRDefault="00F05A53" w:rsidP="00402369">
      <w:pPr>
        <w:pStyle w:val="ListeParagraf"/>
        <w:numPr>
          <w:ilvl w:val="0"/>
          <w:numId w:val="6"/>
        </w:numPr>
        <w:spacing w:before="80" w:after="80" w:line="264" w:lineRule="auto"/>
        <w:jc w:val="both"/>
        <w:rPr>
          <w:rFonts w:ascii="Arial" w:hAnsi="Arial" w:cs="Arial"/>
          <w:bCs/>
          <w:sz w:val="22"/>
          <w:szCs w:val="22"/>
        </w:rPr>
      </w:pPr>
      <w:r w:rsidRPr="00B07457">
        <w:rPr>
          <w:rFonts w:ascii="Arial" w:hAnsi="Arial" w:cs="Arial"/>
          <w:sz w:val="22"/>
          <w:szCs w:val="22"/>
        </w:rPr>
        <w:t xml:space="preserve">Makina imalatı ve </w:t>
      </w:r>
      <w:r w:rsidR="00B312CF" w:rsidRPr="00B07457">
        <w:rPr>
          <w:rFonts w:ascii="Arial" w:hAnsi="Arial" w:cs="Arial"/>
          <w:sz w:val="22"/>
          <w:szCs w:val="22"/>
        </w:rPr>
        <w:t>makine aksamı</w:t>
      </w:r>
      <w:r w:rsidRPr="00B07457">
        <w:rPr>
          <w:rFonts w:ascii="Arial" w:hAnsi="Arial" w:cs="Arial"/>
          <w:sz w:val="22"/>
          <w:szCs w:val="22"/>
        </w:rPr>
        <w:t xml:space="preserve"> konularında yatırım malları imal eden kuruluşları bir araya getirmek, </w:t>
      </w:r>
      <w:r w:rsidR="003424D4">
        <w:rPr>
          <w:rFonts w:ascii="Arial" w:hAnsi="Arial" w:cs="Arial"/>
          <w:sz w:val="22"/>
          <w:szCs w:val="22"/>
        </w:rPr>
        <w:t xml:space="preserve">gerektiğinde </w:t>
      </w:r>
      <w:r w:rsidRPr="00B07457">
        <w:rPr>
          <w:rFonts w:ascii="Arial" w:hAnsi="Arial" w:cs="Arial"/>
          <w:sz w:val="22"/>
          <w:szCs w:val="22"/>
        </w:rPr>
        <w:t xml:space="preserve">bu kuruluş ve firmalar arasında dayanışma, bilgi alışverişi, koordinasyon ve </w:t>
      </w:r>
      <w:r w:rsidR="00B312CF" w:rsidRPr="00B07457">
        <w:rPr>
          <w:rFonts w:ascii="Arial" w:hAnsi="Arial" w:cs="Arial"/>
          <w:sz w:val="22"/>
          <w:szCs w:val="22"/>
        </w:rPr>
        <w:t>iş birliği</w:t>
      </w:r>
      <w:r w:rsidR="003424D4">
        <w:rPr>
          <w:rFonts w:ascii="Arial" w:hAnsi="Arial" w:cs="Arial"/>
          <w:sz w:val="22"/>
          <w:szCs w:val="22"/>
        </w:rPr>
        <w:t xml:space="preserve"> sağlamak için sektör komiteleri kurmak,</w:t>
      </w:r>
    </w:p>
    <w:p w14:paraId="0DB366D2" w14:textId="77777777" w:rsidR="00E365B6" w:rsidRPr="00B07457" w:rsidRDefault="00F05A53" w:rsidP="00402369">
      <w:pPr>
        <w:pStyle w:val="ListeParagraf"/>
        <w:numPr>
          <w:ilvl w:val="0"/>
          <w:numId w:val="6"/>
        </w:numPr>
        <w:tabs>
          <w:tab w:val="left" w:pos="426"/>
        </w:tabs>
        <w:spacing w:before="80" w:after="80" w:line="264" w:lineRule="auto"/>
        <w:jc w:val="both"/>
        <w:rPr>
          <w:rFonts w:ascii="Arial" w:hAnsi="Arial" w:cs="Arial"/>
          <w:sz w:val="22"/>
          <w:szCs w:val="22"/>
        </w:rPr>
      </w:pPr>
      <w:r w:rsidRPr="00B07457">
        <w:rPr>
          <w:rFonts w:ascii="Arial" w:hAnsi="Arial" w:cs="Arial"/>
          <w:sz w:val="22"/>
          <w:szCs w:val="22"/>
        </w:rPr>
        <w:t>Resmi merciler ile sair kuruluşlar nezdinde ortak menfaatlerini ve haklarını korumak ve takip etmek,</w:t>
      </w:r>
    </w:p>
    <w:p w14:paraId="367C45C1" w14:textId="77777777" w:rsidR="00F05A53" w:rsidRPr="00B07457" w:rsidRDefault="00F05A53" w:rsidP="00402369">
      <w:pPr>
        <w:pStyle w:val="ListeParagraf"/>
        <w:numPr>
          <w:ilvl w:val="0"/>
          <w:numId w:val="6"/>
        </w:numPr>
        <w:tabs>
          <w:tab w:val="left" w:pos="426"/>
        </w:tabs>
        <w:spacing w:before="80" w:after="80" w:line="264" w:lineRule="auto"/>
        <w:jc w:val="both"/>
        <w:rPr>
          <w:rFonts w:ascii="Arial" w:hAnsi="Arial" w:cs="Arial"/>
          <w:bCs/>
          <w:sz w:val="22"/>
          <w:szCs w:val="22"/>
        </w:rPr>
      </w:pPr>
      <w:r w:rsidRPr="00B07457">
        <w:rPr>
          <w:rFonts w:ascii="Arial" w:hAnsi="Arial" w:cs="Arial"/>
          <w:sz w:val="22"/>
          <w:szCs w:val="22"/>
        </w:rPr>
        <w:t xml:space="preserve">Kuruluşların ayrı ayrı yapmak durumunda oldukları </w:t>
      </w:r>
      <w:r w:rsidR="00E365B6" w:rsidRPr="00B07457">
        <w:rPr>
          <w:rFonts w:ascii="Arial" w:hAnsi="Arial" w:cs="Arial"/>
          <w:sz w:val="22"/>
          <w:szCs w:val="22"/>
        </w:rPr>
        <w:t>analiz</w:t>
      </w:r>
      <w:r w:rsidRPr="00B07457">
        <w:rPr>
          <w:rFonts w:ascii="Arial" w:hAnsi="Arial" w:cs="Arial"/>
          <w:sz w:val="22"/>
          <w:szCs w:val="22"/>
        </w:rPr>
        <w:t>, müracaat ve takipleri “firma” seviyesinde yürütmek yerine, gerektiğinde toplu olarak “sektör” seviyesinde ele almak, bu yolla zaman ve masraf tasarrufu sağlayarak, firma ve sektör faaliyetlerinde verimlilik ve etkinlik sağlamak,</w:t>
      </w:r>
    </w:p>
    <w:p w14:paraId="588CD12F" w14:textId="77777777" w:rsidR="00F05A53" w:rsidRPr="00B07457" w:rsidRDefault="00F05A53" w:rsidP="00402369">
      <w:pPr>
        <w:pStyle w:val="ListeParagraf"/>
        <w:numPr>
          <w:ilvl w:val="0"/>
          <w:numId w:val="6"/>
        </w:numPr>
        <w:spacing w:before="80" w:after="80" w:line="264" w:lineRule="auto"/>
        <w:jc w:val="both"/>
        <w:rPr>
          <w:rFonts w:ascii="Arial" w:hAnsi="Arial" w:cs="Arial"/>
          <w:bCs/>
          <w:sz w:val="22"/>
          <w:szCs w:val="22"/>
        </w:rPr>
      </w:pPr>
      <w:r w:rsidRPr="00B07457">
        <w:rPr>
          <w:rFonts w:ascii="Arial" w:hAnsi="Arial" w:cs="Arial"/>
          <w:sz w:val="22"/>
          <w:szCs w:val="22"/>
        </w:rPr>
        <w:t>Sektör sorunlarını kapsayan müşterek konuları tespit etmek, bunlarla ilgili önerileri resmi ve özel kuruluşlara intikal ettirmek</w:t>
      </w:r>
      <w:r w:rsidR="00E365B6" w:rsidRPr="00B07457">
        <w:rPr>
          <w:rFonts w:ascii="Arial" w:hAnsi="Arial" w:cs="Arial"/>
          <w:sz w:val="22"/>
          <w:szCs w:val="22"/>
        </w:rPr>
        <w:t>, gerekli gördüğü girişimleri yapmak</w:t>
      </w:r>
      <w:r w:rsidRPr="00B07457">
        <w:rPr>
          <w:rFonts w:ascii="Arial" w:hAnsi="Arial" w:cs="Arial"/>
          <w:sz w:val="22"/>
          <w:szCs w:val="22"/>
        </w:rPr>
        <w:t xml:space="preserve"> ve takip etmek.</w:t>
      </w:r>
    </w:p>
    <w:p w14:paraId="2D41CA46" w14:textId="77777777" w:rsidR="00F05A53" w:rsidRPr="00B07457" w:rsidRDefault="00B07457" w:rsidP="00402369">
      <w:pPr>
        <w:pStyle w:val="ListeParagraf"/>
        <w:numPr>
          <w:ilvl w:val="0"/>
          <w:numId w:val="6"/>
        </w:numPr>
        <w:tabs>
          <w:tab w:val="left" w:pos="284"/>
        </w:tabs>
        <w:spacing w:before="80" w:after="80" w:line="264" w:lineRule="auto"/>
        <w:jc w:val="both"/>
        <w:rPr>
          <w:rFonts w:ascii="Arial" w:hAnsi="Arial" w:cs="Arial"/>
          <w:sz w:val="22"/>
          <w:szCs w:val="22"/>
        </w:rPr>
      </w:pPr>
      <w:r w:rsidRPr="00B07457">
        <w:rPr>
          <w:rFonts w:ascii="Arial" w:hAnsi="Arial" w:cs="Arial"/>
          <w:sz w:val="22"/>
          <w:szCs w:val="22"/>
        </w:rPr>
        <w:t>Gerekli gördüğü konularda, uygun gördüğü kuruluşlar ile ö</w:t>
      </w:r>
      <w:r w:rsidR="00E365B6" w:rsidRPr="00B07457">
        <w:rPr>
          <w:rFonts w:ascii="Arial" w:hAnsi="Arial" w:cs="Arial"/>
          <w:sz w:val="22"/>
          <w:szCs w:val="22"/>
        </w:rPr>
        <w:t xml:space="preserve">zel anlaşmalar sağlayarak veya üyelerini bilgilendirerek alınacak bir hizmetin </w:t>
      </w:r>
      <w:r w:rsidRPr="00B07457">
        <w:rPr>
          <w:rFonts w:ascii="Arial" w:hAnsi="Arial" w:cs="Arial"/>
          <w:sz w:val="22"/>
          <w:szCs w:val="22"/>
        </w:rPr>
        <w:t>daha nitelikli veya uygun fiyata alınmasını sağlamak.</w:t>
      </w:r>
    </w:p>
    <w:p w14:paraId="4FF99CDF" w14:textId="77777777" w:rsidR="00B07457" w:rsidRPr="00B07457" w:rsidRDefault="00B07457" w:rsidP="00402369">
      <w:pPr>
        <w:pStyle w:val="ListeParagraf"/>
        <w:numPr>
          <w:ilvl w:val="0"/>
          <w:numId w:val="6"/>
        </w:numPr>
        <w:tabs>
          <w:tab w:val="left" w:pos="284"/>
        </w:tabs>
        <w:spacing w:before="80" w:after="80" w:line="264" w:lineRule="auto"/>
        <w:jc w:val="both"/>
        <w:rPr>
          <w:rFonts w:ascii="Arial" w:hAnsi="Arial" w:cs="Arial"/>
          <w:bCs/>
          <w:sz w:val="22"/>
          <w:szCs w:val="22"/>
        </w:rPr>
      </w:pPr>
      <w:r w:rsidRPr="00B07457">
        <w:rPr>
          <w:rFonts w:ascii="Arial" w:hAnsi="Arial" w:cs="Arial"/>
          <w:bCs/>
          <w:sz w:val="22"/>
          <w:szCs w:val="22"/>
        </w:rPr>
        <w:t>Üye firmaların ihtiyacı olan insan kaynağı için çözüm üretmeye çalışmak.</w:t>
      </w:r>
    </w:p>
    <w:p w14:paraId="3603EEC1" w14:textId="77777777" w:rsidR="00723934" w:rsidRDefault="00723934" w:rsidP="00402369">
      <w:pPr>
        <w:spacing w:line="264" w:lineRule="auto"/>
      </w:pPr>
    </w:p>
    <w:p w14:paraId="4FEB307D" w14:textId="77777777" w:rsidR="00B07457" w:rsidRDefault="00B07457" w:rsidP="00402369">
      <w:pPr>
        <w:spacing w:line="264" w:lineRule="auto"/>
      </w:pPr>
    </w:p>
    <w:p w14:paraId="0CB0051A" w14:textId="77777777" w:rsidR="00B07457" w:rsidRDefault="00B07457" w:rsidP="00402369">
      <w:pPr>
        <w:spacing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B07457">
        <w:rPr>
          <w:rFonts w:ascii="Arial" w:hAnsi="Arial" w:cs="Arial"/>
          <w:b/>
          <w:bCs/>
          <w:sz w:val="22"/>
          <w:szCs w:val="22"/>
        </w:rPr>
        <w:t>ÜYELİK SÜRECİ</w:t>
      </w:r>
    </w:p>
    <w:p w14:paraId="57C07A2E" w14:textId="77777777" w:rsidR="00B07457" w:rsidRDefault="00B07457" w:rsidP="00402369">
      <w:pPr>
        <w:spacing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0E1C1859" w14:textId="77777777" w:rsidR="00B07457" w:rsidRPr="00215AD2" w:rsidRDefault="00B07457" w:rsidP="00215AD2">
      <w:pPr>
        <w:pStyle w:val="ListeParagraf"/>
        <w:numPr>
          <w:ilvl w:val="0"/>
          <w:numId w:val="7"/>
        </w:numPr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  <w:r w:rsidRPr="00742F9D">
        <w:rPr>
          <w:rFonts w:ascii="Arial" w:hAnsi="Arial" w:cs="Arial"/>
          <w:bCs/>
          <w:sz w:val="22"/>
          <w:szCs w:val="22"/>
        </w:rPr>
        <w:t xml:space="preserve">Firmalar birlik </w:t>
      </w:r>
      <w:r w:rsidR="00715C95">
        <w:rPr>
          <w:rFonts w:ascii="Arial" w:hAnsi="Arial" w:cs="Arial"/>
          <w:bCs/>
          <w:sz w:val="22"/>
          <w:szCs w:val="22"/>
        </w:rPr>
        <w:t>internet</w:t>
      </w:r>
      <w:r w:rsidRPr="00742F9D">
        <w:rPr>
          <w:rFonts w:ascii="Arial" w:hAnsi="Arial" w:cs="Arial"/>
          <w:bCs/>
          <w:sz w:val="22"/>
          <w:szCs w:val="22"/>
        </w:rPr>
        <w:t xml:space="preserve"> sitesi üzerinden indirdikleri </w:t>
      </w:r>
      <w:r w:rsidR="00715C95">
        <w:rPr>
          <w:rFonts w:ascii="Arial" w:hAnsi="Arial" w:cs="Arial"/>
          <w:bCs/>
          <w:sz w:val="22"/>
          <w:szCs w:val="22"/>
        </w:rPr>
        <w:t>başvuru dilekçesi ile</w:t>
      </w:r>
      <w:r w:rsidR="005F67F6">
        <w:rPr>
          <w:rFonts w:ascii="Arial" w:hAnsi="Arial" w:cs="Arial"/>
          <w:bCs/>
          <w:sz w:val="22"/>
          <w:szCs w:val="22"/>
        </w:rPr>
        <w:t xml:space="preserve"> giriş beyannamesi, üyelik </w:t>
      </w:r>
      <w:r w:rsidRPr="00742F9D">
        <w:rPr>
          <w:rFonts w:ascii="Arial" w:hAnsi="Arial" w:cs="Arial"/>
          <w:bCs/>
          <w:sz w:val="22"/>
          <w:szCs w:val="22"/>
        </w:rPr>
        <w:t xml:space="preserve">ve </w:t>
      </w:r>
      <w:r w:rsidR="005F67F6">
        <w:rPr>
          <w:rFonts w:ascii="Arial" w:hAnsi="Arial" w:cs="Arial"/>
          <w:bCs/>
          <w:sz w:val="22"/>
          <w:szCs w:val="22"/>
        </w:rPr>
        <w:t>k</w:t>
      </w:r>
      <w:r w:rsidRPr="00742F9D">
        <w:rPr>
          <w:rFonts w:ascii="Arial" w:hAnsi="Arial" w:cs="Arial"/>
          <w:bCs/>
          <w:sz w:val="22"/>
          <w:szCs w:val="22"/>
        </w:rPr>
        <w:t xml:space="preserve">işisel </w:t>
      </w:r>
      <w:r w:rsidR="005F67F6">
        <w:rPr>
          <w:rFonts w:ascii="Arial" w:hAnsi="Arial" w:cs="Arial"/>
          <w:bCs/>
          <w:sz w:val="22"/>
          <w:szCs w:val="22"/>
        </w:rPr>
        <w:t>v</w:t>
      </w:r>
      <w:r w:rsidRPr="00742F9D">
        <w:rPr>
          <w:rFonts w:ascii="Arial" w:hAnsi="Arial" w:cs="Arial"/>
          <w:bCs/>
          <w:sz w:val="22"/>
          <w:szCs w:val="22"/>
        </w:rPr>
        <w:t xml:space="preserve">erilerin </w:t>
      </w:r>
      <w:r w:rsidR="005F67F6">
        <w:rPr>
          <w:rFonts w:ascii="Arial" w:hAnsi="Arial" w:cs="Arial"/>
          <w:bCs/>
          <w:sz w:val="22"/>
          <w:szCs w:val="22"/>
        </w:rPr>
        <w:t>k</w:t>
      </w:r>
      <w:r w:rsidRPr="00742F9D">
        <w:rPr>
          <w:rFonts w:ascii="Arial" w:hAnsi="Arial" w:cs="Arial"/>
          <w:bCs/>
          <w:sz w:val="22"/>
          <w:szCs w:val="22"/>
        </w:rPr>
        <w:t xml:space="preserve">orunması </w:t>
      </w:r>
      <w:r w:rsidR="00715C95">
        <w:rPr>
          <w:rFonts w:ascii="Arial" w:hAnsi="Arial" w:cs="Arial"/>
          <w:bCs/>
          <w:sz w:val="22"/>
          <w:szCs w:val="22"/>
        </w:rPr>
        <w:t xml:space="preserve">hakkında bilgilendirme ve izin formlarını </w:t>
      </w:r>
      <w:r w:rsidR="0050716F">
        <w:rPr>
          <w:rFonts w:ascii="Arial" w:hAnsi="Arial" w:cs="Arial"/>
          <w:bCs/>
          <w:sz w:val="22"/>
          <w:szCs w:val="22"/>
        </w:rPr>
        <w:t>doldurmalıdır</w:t>
      </w:r>
      <w:r w:rsidRPr="00742F9D">
        <w:rPr>
          <w:rFonts w:ascii="Arial" w:hAnsi="Arial" w:cs="Arial"/>
          <w:bCs/>
          <w:sz w:val="22"/>
          <w:szCs w:val="22"/>
        </w:rPr>
        <w:t>.</w:t>
      </w:r>
    </w:p>
    <w:p w14:paraId="66DEB571" w14:textId="77777777" w:rsidR="00B07457" w:rsidRPr="00215AD2" w:rsidRDefault="0050716F" w:rsidP="00215AD2">
      <w:pPr>
        <w:pStyle w:val="ListeParagraf"/>
        <w:numPr>
          <w:ilvl w:val="0"/>
          <w:numId w:val="7"/>
        </w:numPr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İstenen ek evraklar ile </w:t>
      </w:r>
      <w:r w:rsidR="00B07457" w:rsidRPr="00742F9D">
        <w:rPr>
          <w:rFonts w:ascii="Arial" w:hAnsi="Arial" w:cs="Arial"/>
          <w:bCs/>
          <w:sz w:val="22"/>
          <w:szCs w:val="22"/>
        </w:rPr>
        <w:t xml:space="preserve">birlikte </w:t>
      </w:r>
      <w:r>
        <w:rPr>
          <w:rFonts w:ascii="Arial" w:hAnsi="Arial" w:cs="Arial"/>
          <w:bCs/>
          <w:sz w:val="22"/>
          <w:szCs w:val="22"/>
        </w:rPr>
        <w:t xml:space="preserve">doldurulan evrakları </w:t>
      </w:r>
      <w:r w:rsidR="00B07457" w:rsidRPr="00742F9D">
        <w:rPr>
          <w:rFonts w:ascii="Arial" w:hAnsi="Arial" w:cs="Arial"/>
          <w:bCs/>
          <w:sz w:val="22"/>
          <w:szCs w:val="22"/>
        </w:rPr>
        <w:t xml:space="preserve">taratarak </w:t>
      </w:r>
      <w:r>
        <w:rPr>
          <w:rFonts w:ascii="Arial" w:hAnsi="Arial" w:cs="Arial"/>
          <w:bCs/>
          <w:sz w:val="22"/>
          <w:szCs w:val="22"/>
        </w:rPr>
        <w:t>dijital kopyalarını MiB</w:t>
      </w:r>
      <w:r w:rsidR="00B07457" w:rsidRPr="00742F9D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internet</w:t>
      </w:r>
      <w:r w:rsidR="00B07457" w:rsidRPr="00742F9D">
        <w:rPr>
          <w:rFonts w:ascii="Arial" w:hAnsi="Arial" w:cs="Arial"/>
          <w:bCs/>
          <w:sz w:val="22"/>
          <w:szCs w:val="22"/>
        </w:rPr>
        <w:t xml:space="preserve"> sitesinde yazan </w:t>
      </w:r>
      <w:r w:rsidR="00742F9D">
        <w:rPr>
          <w:rFonts w:ascii="Arial" w:hAnsi="Arial" w:cs="Arial"/>
          <w:bCs/>
          <w:sz w:val="22"/>
          <w:szCs w:val="22"/>
        </w:rPr>
        <w:t xml:space="preserve">e-posta </w:t>
      </w:r>
      <w:r w:rsidR="00B07457" w:rsidRPr="00742F9D">
        <w:rPr>
          <w:rFonts w:ascii="Arial" w:hAnsi="Arial" w:cs="Arial"/>
          <w:bCs/>
          <w:sz w:val="22"/>
          <w:szCs w:val="22"/>
        </w:rPr>
        <w:t>adres</w:t>
      </w:r>
      <w:r w:rsidR="00742F9D">
        <w:rPr>
          <w:rFonts w:ascii="Arial" w:hAnsi="Arial" w:cs="Arial"/>
          <w:bCs/>
          <w:sz w:val="22"/>
          <w:szCs w:val="22"/>
        </w:rPr>
        <w:t>in</w:t>
      </w:r>
      <w:r w:rsidR="00B07457" w:rsidRPr="00742F9D">
        <w:rPr>
          <w:rFonts w:ascii="Arial" w:hAnsi="Arial" w:cs="Arial"/>
          <w:bCs/>
          <w:sz w:val="22"/>
          <w:szCs w:val="22"/>
        </w:rPr>
        <w:t xml:space="preserve">e </w:t>
      </w:r>
      <w:r>
        <w:rPr>
          <w:rFonts w:ascii="Arial" w:hAnsi="Arial" w:cs="Arial"/>
          <w:bCs/>
          <w:sz w:val="22"/>
          <w:szCs w:val="22"/>
        </w:rPr>
        <w:t>göndermelidirler</w:t>
      </w:r>
      <w:r w:rsidR="00B07457" w:rsidRPr="00742F9D">
        <w:rPr>
          <w:rFonts w:ascii="Arial" w:hAnsi="Arial" w:cs="Arial"/>
          <w:bCs/>
          <w:sz w:val="22"/>
          <w:szCs w:val="22"/>
        </w:rPr>
        <w:t>.</w:t>
      </w:r>
      <w:r w:rsidR="00402369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İncelenecek evraklarınızda e</w:t>
      </w:r>
      <w:r w:rsidR="00402369">
        <w:rPr>
          <w:rFonts w:ascii="Arial" w:hAnsi="Arial" w:cs="Arial"/>
          <w:bCs/>
          <w:sz w:val="22"/>
          <w:szCs w:val="22"/>
        </w:rPr>
        <w:t xml:space="preserve">ksiklik yok ise MİB belgelerin </w:t>
      </w:r>
      <w:r>
        <w:rPr>
          <w:rFonts w:ascii="Arial" w:hAnsi="Arial" w:cs="Arial"/>
          <w:bCs/>
          <w:sz w:val="22"/>
          <w:szCs w:val="22"/>
        </w:rPr>
        <w:t>asıllarını</w:t>
      </w:r>
      <w:r w:rsidR="00402369">
        <w:rPr>
          <w:rFonts w:ascii="Arial" w:hAnsi="Arial" w:cs="Arial"/>
          <w:bCs/>
          <w:sz w:val="22"/>
          <w:szCs w:val="22"/>
        </w:rPr>
        <w:t xml:space="preserve"> firmadan dernek merkezine göndermesini </w:t>
      </w:r>
      <w:r>
        <w:rPr>
          <w:rFonts w:ascii="Arial" w:hAnsi="Arial" w:cs="Arial"/>
          <w:bCs/>
          <w:sz w:val="22"/>
          <w:szCs w:val="22"/>
        </w:rPr>
        <w:t>talep</w:t>
      </w:r>
      <w:r w:rsidR="00402369">
        <w:rPr>
          <w:rFonts w:ascii="Arial" w:hAnsi="Arial" w:cs="Arial"/>
          <w:bCs/>
          <w:sz w:val="22"/>
          <w:szCs w:val="22"/>
        </w:rPr>
        <w:t xml:space="preserve"> edecektir.</w:t>
      </w:r>
    </w:p>
    <w:p w14:paraId="08E3A937" w14:textId="4F59E171" w:rsidR="00B07457" w:rsidRPr="000A0DC4" w:rsidRDefault="00B07457" w:rsidP="00215AD2">
      <w:pPr>
        <w:pStyle w:val="ListeParagraf"/>
        <w:numPr>
          <w:ilvl w:val="0"/>
          <w:numId w:val="7"/>
        </w:numPr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  <w:r w:rsidRPr="000A0DC4">
        <w:rPr>
          <w:rFonts w:ascii="Arial" w:hAnsi="Arial" w:cs="Arial"/>
          <w:bCs/>
          <w:sz w:val="22"/>
          <w:szCs w:val="22"/>
        </w:rPr>
        <w:t>Yönetim Kurulunun mevcut yıl için belirlemiş olduğu “</w:t>
      </w:r>
      <w:r w:rsidR="00576BBB" w:rsidRPr="000A0DC4">
        <w:rPr>
          <w:rFonts w:ascii="Arial" w:hAnsi="Arial" w:cs="Arial"/>
          <w:b/>
          <w:bCs/>
          <w:sz w:val="22"/>
          <w:szCs w:val="22"/>
        </w:rPr>
        <w:t>Üye</w:t>
      </w:r>
      <w:r w:rsidR="00576BBB" w:rsidRPr="000A0DC4">
        <w:rPr>
          <w:rFonts w:ascii="Arial" w:hAnsi="Arial" w:cs="Arial"/>
          <w:bCs/>
          <w:sz w:val="22"/>
          <w:szCs w:val="22"/>
        </w:rPr>
        <w:t xml:space="preserve"> </w:t>
      </w:r>
      <w:r w:rsidRPr="000A0DC4">
        <w:rPr>
          <w:rFonts w:ascii="Arial" w:hAnsi="Arial" w:cs="Arial"/>
          <w:b/>
          <w:bCs/>
          <w:sz w:val="22"/>
          <w:szCs w:val="22"/>
        </w:rPr>
        <w:t xml:space="preserve">Giriş </w:t>
      </w:r>
      <w:r w:rsidR="00576BBB" w:rsidRPr="000A0DC4">
        <w:rPr>
          <w:rFonts w:ascii="Arial" w:hAnsi="Arial" w:cs="Arial"/>
          <w:b/>
          <w:bCs/>
          <w:sz w:val="22"/>
          <w:szCs w:val="22"/>
        </w:rPr>
        <w:t>Ödentisi</w:t>
      </w:r>
      <w:r w:rsidRPr="000A0DC4">
        <w:rPr>
          <w:rFonts w:ascii="Arial" w:hAnsi="Arial" w:cs="Arial"/>
          <w:bCs/>
          <w:sz w:val="22"/>
          <w:szCs w:val="22"/>
        </w:rPr>
        <w:t xml:space="preserve">” firma tarafından </w:t>
      </w:r>
      <w:proofErr w:type="spellStart"/>
      <w:r w:rsidRPr="000A0DC4">
        <w:rPr>
          <w:rFonts w:ascii="Arial" w:hAnsi="Arial" w:cs="Arial"/>
          <w:bCs/>
          <w:sz w:val="22"/>
          <w:szCs w:val="22"/>
        </w:rPr>
        <w:t>MİB’in</w:t>
      </w:r>
      <w:proofErr w:type="spellEnd"/>
      <w:r w:rsidRPr="000A0DC4">
        <w:rPr>
          <w:rFonts w:ascii="Arial" w:hAnsi="Arial" w:cs="Arial"/>
          <w:bCs/>
          <w:sz w:val="22"/>
          <w:szCs w:val="22"/>
        </w:rPr>
        <w:t xml:space="preserve"> belirt</w:t>
      </w:r>
      <w:r w:rsidR="00215AD2" w:rsidRPr="000A0DC4">
        <w:rPr>
          <w:rFonts w:ascii="Arial" w:hAnsi="Arial" w:cs="Arial"/>
          <w:bCs/>
          <w:sz w:val="22"/>
          <w:szCs w:val="22"/>
        </w:rPr>
        <w:t xml:space="preserve">tiği </w:t>
      </w:r>
      <w:r w:rsidRPr="000A0DC4">
        <w:rPr>
          <w:rFonts w:ascii="Arial" w:hAnsi="Arial" w:cs="Arial"/>
          <w:bCs/>
          <w:sz w:val="22"/>
          <w:szCs w:val="22"/>
        </w:rPr>
        <w:t>hesap numarasına yatırılacaktır.</w:t>
      </w:r>
      <w:r w:rsidR="00742F9D" w:rsidRPr="000A0DC4">
        <w:rPr>
          <w:rFonts w:ascii="Arial" w:hAnsi="Arial" w:cs="Arial"/>
          <w:bCs/>
          <w:sz w:val="22"/>
          <w:szCs w:val="22"/>
        </w:rPr>
        <w:t xml:space="preserve"> </w:t>
      </w:r>
      <w:r w:rsidR="000A0DC4" w:rsidRPr="000A0DC4">
        <w:rPr>
          <w:rFonts w:ascii="Arial" w:hAnsi="Arial" w:cs="Arial"/>
          <w:bCs/>
          <w:sz w:val="22"/>
          <w:szCs w:val="22"/>
        </w:rPr>
        <w:t>Yönetim Kurulumuz 20</w:t>
      </w:r>
      <w:r w:rsidR="004358D3">
        <w:rPr>
          <w:rFonts w:ascii="Arial" w:hAnsi="Arial" w:cs="Arial"/>
          <w:bCs/>
          <w:sz w:val="22"/>
          <w:szCs w:val="22"/>
        </w:rPr>
        <w:t>2</w:t>
      </w:r>
      <w:r w:rsidR="00D02B92">
        <w:rPr>
          <w:rFonts w:ascii="Arial" w:hAnsi="Arial" w:cs="Arial"/>
          <w:bCs/>
          <w:sz w:val="22"/>
          <w:szCs w:val="22"/>
        </w:rPr>
        <w:t>4</w:t>
      </w:r>
      <w:r w:rsidR="000A0DC4" w:rsidRPr="000A0DC4">
        <w:rPr>
          <w:rFonts w:ascii="Arial" w:hAnsi="Arial" w:cs="Arial"/>
          <w:bCs/>
          <w:sz w:val="22"/>
          <w:szCs w:val="22"/>
        </w:rPr>
        <w:t xml:space="preserve"> yılı için </w:t>
      </w:r>
      <w:r w:rsidR="000A0DC4" w:rsidRPr="000A0DC4">
        <w:rPr>
          <w:rFonts w:ascii="Arial" w:hAnsi="Arial" w:cs="Arial"/>
          <w:b/>
          <w:sz w:val="22"/>
          <w:szCs w:val="22"/>
        </w:rPr>
        <w:t>Üye</w:t>
      </w:r>
      <w:r w:rsidR="000A0DC4" w:rsidRPr="000A0DC4">
        <w:rPr>
          <w:rFonts w:ascii="Arial" w:hAnsi="Arial" w:cs="Arial"/>
          <w:bCs/>
          <w:sz w:val="22"/>
          <w:szCs w:val="22"/>
        </w:rPr>
        <w:t> </w:t>
      </w:r>
      <w:r w:rsidR="000A0DC4" w:rsidRPr="000A0DC4">
        <w:rPr>
          <w:rFonts w:ascii="Arial" w:hAnsi="Arial" w:cs="Arial"/>
          <w:b/>
          <w:sz w:val="22"/>
          <w:szCs w:val="22"/>
        </w:rPr>
        <w:t>Giriş Ödentisi</w:t>
      </w:r>
      <w:r w:rsidR="000A0DC4" w:rsidRPr="000A0DC4">
        <w:rPr>
          <w:rFonts w:ascii="Arial" w:hAnsi="Arial" w:cs="Arial"/>
          <w:bCs/>
          <w:sz w:val="22"/>
          <w:szCs w:val="22"/>
        </w:rPr>
        <w:t xml:space="preserve"> olarak </w:t>
      </w:r>
      <w:r w:rsidR="00D02B92">
        <w:rPr>
          <w:rFonts w:ascii="Arial" w:hAnsi="Arial" w:cs="Arial"/>
          <w:b/>
          <w:sz w:val="22"/>
          <w:szCs w:val="22"/>
        </w:rPr>
        <w:t>30</w:t>
      </w:r>
      <w:r w:rsidR="000A0DC4" w:rsidRPr="00B15A5E">
        <w:rPr>
          <w:rFonts w:ascii="Arial" w:hAnsi="Arial" w:cs="Arial"/>
          <w:b/>
          <w:sz w:val="22"/>
          <w:szCs w:val="22"/>
        </w:rPr>
        <w:t>.</w:t>
      </w:r>
      <w:r w:rsidR="004358D3">
        <w:rPr>
          <w:rFonts w:ascii="Arial" w:hAnsi="Arial" w:cs="Arial"/>
          <w:b/>
          <w:sz w:val="22"/>
          <w:szCs w:val="22"/>
        </w:rPr>
        <w:t>00</w:t>
      </w:r>
      <w:r w:rsidR="000A0DC4" w:rsidRPr="000A0DC4">
        <w:rPr>
          <w:rFonts w:ascii="Arial" w:hAnsi="Arial" w:cs="Arial"/>
          <w:b/>
          <w:sz w:val="22"/>
          <w:szCs w:val="22"/>
        </w:rPr>
        <w:t>0,00</w:t>
      </w:r>
      <w:r w:rsidR="000A0DC4" w:rsidRPr="000A0DC4">
        <w:rPr>
          <w:rFonts w:ascii="Arial" w:hAnsi="Arial" w:cs="Arial"/>
          <w:bCs/>
          <w:sz w:val="22"/>
          <w:szCs w:val="22"/>
        </w:rPr>
        <w:t> </w:t>
      </w:r>
      <w:r w:rsidR="00B15A5E">
        <w:rPr>
          <w:rFonts w:ascii="Arial" w:hAnsi="Arial" w:cs="Arial"/>
          <w:bCs/>
          <w:sz w:val="22"/>
          <w:szCs w:val="22"/>
        </w:rPr>
        <w:t>(</w:t>
      </w:r>
      <w:proofErr w:type="spellStart"/>
      <w:r w:rsidR="00D02B92">
        <w:rPr>
          <w:rFonts w:ascii="Arial" w:hAnsi="Arial" w:cs="Arial"/>
          <w:bCs/>
          <w:sz w:val="22"/>
          <w:szCs w:val="22"/>
        </w:rPr>
        <w:t>Otuzbin</w:t>
      </w:r>
      <w:proofErr w:type="spellEnd"/>
      <w:r w:rsidR="000A0DC4" w:rsidRPr="000A0DC4">
        <w:rPr>
          <w:rFonts w:ascii="Arial" w:hAnsi="Arial" w:cs="Arial"/>
          <w:bCs/>
          <w:sz w:val="22"/>
          <w:szCs w:val="22"/>
        </w:rPr>
        <w:t>)lira alınmasına karar vermiştir.</w:t>
      </w:r>
      <w:r w:rsidR="005009D9" w:rsidRPr="000A0DC4">
        <w:rPr>
          <w:rFonts w:ascii="Arial" w:hAnsi="Arial" w:cs="Arial"/>
          <w:bCs/>
          <w:sz w:val="22"/>
          <w:szCs w:val="22"/>
        </w:rPr>
        <w:t xml:space="preserve"> İlgili hesap numarası aşağıda verilmiştir.</w:t>
      </w:r>
    </w:p>
    <w:p w14:paraId="20DF4B72" w14:textId="5A5454BA" w:rsidR="00B07457" w:rsidRDefault="005F67F6" w:rsidP="00215AD2">
      <w:pPr>
        <w:spacing w:line="264" w:lineRule="auto"/>
        <w:ind w:firstLine="708"/>
        <w:jc w:val="both"/>
        <w:rPr>
          <w:rFonts w:ascii="Arial" w:hAnsi="Arial" w:cs="Arial"/>
          <w:b/>
          <w:bCs/>
          <w:sz w:val="22"/>
          <w:szCs w:val="22"/>
        </w:rPr>
      </w:pPr>
      <w:r w:rsidRPr="005F67F6">
        <w:rPr>
          <w:rFonts w:ascii="Arial" w:hAnsi="Arial" w:cs="Arial"/>
          <w:b/>
          <w:bCs/>
          <w:sz w:val="22"/>
          <w:szCs w:val="22"/>
        </w:rPr>
        <w:t>IBAN: TR61 0006 4000 0014 2400 4401 10</w:t>
      </w:r>
    </w:p>
    <w:p w14:paraId="5FA02AEB" w14:textId="77777777" w:rsidR="00B15A5E" w:rsidRPr="00215AD2" w:rsidRDefault="00B15A5E" w:rsidP="00B15A5E">
      <w:pPr>
        <w:pStyle w:val="ListeParagraf"/>
        <w:numPr>
          <w:ilvl w:val="0"/>
          <w:numId w:val="7"/>
        </w:numPr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  <w:r w:rsidRPr="00742F9D">
        <w:rPr>
          <w:rFonts w:ascii="Arial" w:hAnsi="Arial" w:cs="Arial"/>
          <w:bCs/>
          <w:sz w:val="22"/>
          <w:szCs w:val="22"/>
        </w:rPr>
        <w:t>Firmanın üye</w:t>
      </w:r>
      <w:r>
        <w:rPr>
          <w:rFonts w:ascii="Arial" w:hAnsi="Arial" w:cs="Arial"/>
          <w:bCs/>
          <w:sz w:val="22"/>
          <w:szCs w:val="22"/>
        </w:rPr>
        <w:t>lik başvurusu</w:t>
      </w:r>
      <w:r w:rsidRPr="00742F9D">
        <w:rPr>
          <w:rFonts w:ascii="Arial" w:hAnsi="Arial" w:cs="Arial"/>
          <w:bCs/>
          <w:sz w:val="22"/>
          <w:szCs w:val="22"/>
        </w:rPr>
        <w:t xml:space="preserve"> tüm üyelere duyurularak görüşler</w:t>
      </w:r>
      <w:r>
        <w:rPr>
          <w:rFonts w:ascii="Arial" w:hAnsi="Arial" w:cs="Arial"/>
          <w:bCs/>
          <w:sz w:val="22"/>
          <w:szCs w:val="22"/>
        </w:rPr>
        <w:t>ine sunulur.</w:t>
      </w:r>
    </w:p>
    <w:p w14:paraId="1E9B5769" w14:textId="77777777" w:rsidR="00B15A5E" w:rsidRPr="00215AD2" w:rsidRDefault="00B15A5E" w:rsidP="00B15A5E">
      <w:pPr>
        <w:pStyle w:val="ListeParagraf"/>
        <w:numPr>
          <w:ilvl w:val="0"/>
          <w:numId w:val="7"/>
        </w:numPr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Yönetim Kurulu firmanın üyelik başvurusunu üye görüşleri ile birlikte değerlendirmeye alarak üyelik başvurusunu karara bağlar.</w:t>
      </w:r>
    </w:p>
    <w:p w14:paraId="1853471E" w14:textId="2623756E" w:rsidR="00B15A5E" w:rsidRDefault="00B15A5E" w:rsidP="00B15A5E">
      <w:pPr>
        <w:pStyle w:val="ListeParagraf"/>
        <w:numPr>
          <w:ilvl w:val="0"/>
          <w:numId w:val="7"/>
        </w:numPr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  <w:r w:rsidRPr="00742F9D">
        <w:rPr>
          <w:rFonts w:ascii="Arial" w:hAnsi="Arial" w:cs="Arial"/>
          <w:bCs/>
          <w:sz w:val="22"/>
          <w:szCs w:val="22"/>
        </w:rPr>
        <w:t xml:space="preserve">Üyeliğin olumlu olarak onaylandığı gün itibari ile yıl sonuna kadar </w:t>
      </w:r>
      <w:r>
        <w:rPr>
          <w:rFonts w:ascii="Arial" w:hAnsi="Arial" w:cs="Arial"/>
          <w:bCs/>
          <w:sz w:val="22"/>
          <w:szCs w:val="22"/>
        </w:rPr>
        <w:t xml:space="preserve">kalan süre için </w:t>
      </w:r>
      <w:r w:rsidRPr="00742F9D">
        <w:rPr>
          <w:rFonts w:ascii="Arial" w:hAnsi="Arial" w:cs="Arial"/>
          <w:bCs/>
          <w:sz w:val="22"/>
          <w:szCs w:val="22"/>
        </w:rPr>
        <w:t>“</w:t>
      </w:r>
      <w:r>
        <w:rPr>
          <w:rFonts w:ascii="Arial" w:hAnsi="Arial" w:cs="Arial"/>
          <w:b/>
          <w:bCs/>
          <w:sz w:val="22"/>
          <w:szCs w:val="22"/>
        </w:rPr>
        <w:t>Yıllık Ödenti-Aidat</w:t>
      </w:r>
      <w:r w:rsidRPr="00742F9D">
        <w:rPr>
          <w:rFonts w:ascii="Arial" w:hAnsi="Arial" w:cs="Arial"/>
          <w:bCs/>
          <w:sz w:val="22"/>
          <w:szCs w:val="22"/>
        </w:rPr>
        <w:t>” bedeli üye olacak firmadan ayrıca istenecektir.</w:t>
      </w:r>
      <w:r>
        <w:rPr>
          <w:rFonts w:ascii="Arial" w:hAnsi="Arial" w:cs="Arial"/>
          <w:bCs/>
          <w:sz w:val="22"/>
          <w:szCs w:val="22"/>
        </w:rPr>
        <w:t xml:space="preserve"> Yıllık Ödenti Bedeli 202</w:t>
      </w:r>
      <w:r w:rsidR="00D02B92">
        <w:rPr>
          <w:rFonts w:ascii="Arial" w:hAnsi="Arial" w:cs="Arial"/>
          <w:bCs/>
          <w:sz w:val="22"/>
          <w:szCs w:val="22"/>
        </w:rPr>
        <w:t>4</w:t>
      </w:r>
      <w:r>
        <w:rPr>
          <w:rFonts w:ascii="Arial" w:hAnsi="Arial" w:cs="Arial"/>
          <w:bCs/>
          <w:sz w:val="22"/>
          <w:szCs w:val="22"/>
        </w:rPr>
        <w:t xml:space="preserve"> yılı için “</w:t>
      </w:r>
      <w:r w:rsidR="00D02B92">
        <w:rPr>
          <w:rFonts w:ascii="Arial" w:hAnsi="Arial" w:cs="Arial"/>
          <w:bCs/>
          <w:sz w:val="22"/>
          <w:szCs w:val="22"/>
        </w:rPr>
        <w:t>15</w:t>
      </w:r>
      <w:r>
        <w:rPr>
          <w:rFonts w:ascii="Arial" w:hAnsi="Arial" w:cs="Arial"/>
          <w:bCs/>
          <w:sz w:val="22"/>
          <w:szCs w:val="22"/>
        </w:rPr>
        <w:t>.000,00” (</w:t>
      </w:r>
      <w:proofErr w:type="spellStart"/>
      <w:r w:rsidR="00D02B92">
        <w:rPr>
          <w:rFonts w:ascii="Arial" w:hAnsi="Arial" w:cs="Arial"/>
          <w:bCs/>
          <w:sz w:val="22"/>
          <w:szCs w:val="22"/>
        </w:rPr>
        <w:t>Onbeş</w:t>
      </w:r>
      <w:r>
        <w:rPr>
          <w:rFonts w:ascii="Arial" w:hAnsi="Arial" w:cs="Arial"/>
          <w:bCs/>
          <w:sz w:val="22"/>
          <w:szCs w:val="22"/>
        </w:rPr>
        <w:t>Bin</w:t>
      </w:r>
      <w:proofErr w:type="spellEnd"/>
      <w:r>
        <w:rPr>
          <w:rFonts w:ascii="Arial" w:hAnsi="Arial" w:cs="Arial"/>
          <w:bCs/>
          <w:sz w:val="22"/>
          <w:szCs w:val="22"/>
        </w:rPr>
        <w:t>) TL olarak belirlenmiştir.</w:t>
      </w:r>
    </w:p>
    <w:p w14:paraId="29E77F3B" w14:textId="75AE33CE" w:rsidR="00B15A5E" w:rsidRPr="00B15A5E" w:rsidRDefault="00B15A5E" w:rsidP="00B15A5E">
      <w:pPr>
        <w:pStyle w:val="ListeParagraf"/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  <w:r w:rsidRPr="00B15A5E">
        <w:rPr>
          <w:rFonts w:ascii="Arial" w:hAnsi="Arial" w:cs="Arial"/>
          <w:bCs/>
          <w:sz w:val="22"/>
          <w:szCs w:val="22"/>
        </w:rPr>
        <w:t>Hesaplama Yöntemi: ((</w:t>
      </w:r>
      <w:r>
        <w:rPr>
          <w:rFonts w:ascii="Arial" w:hAnsi="Arial" w:cs="Arial"/>
          <w:bCs/>
          <w:sz w:val="22"/>
          <w:szCs w:val="22"/>
        </w:rPr>
        <w:t>800</w:t>
      </w:r>
      <w:r w:rsidRPr="00B15A5E">
        <w:rPr>
          <w:rFonts w:ascii="Arial" w:hAnsi="Arial" w:cs="Arial"/>
          <w:bCs/>
          <w:sz w:val="22"/>
          <w:szCs w:val="22"/>
        </w:rPr>
        <w:t>0 /365) x Yıl Sonuna Kadar Kalan Gün Sayısı)</w:t>
      </w:r>
    </w:p>
    <w:p w14:paraId="4FB24614" w14:textId="77777777" w:rsidR="00B07457" w:rsidRPr="005A0F1E" w:rsidRDefault="00742F9D" w:rsidP="00402369">
      <w:pPr>
        <w:pStyle w:val="ListeParagraf"/>
        <w:numPr>
          <w:ilvl w:val="0"/>
          <w:numId w:val="7"/>
        </w:numPr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  <w:r w:rsidRPr="005A0F1E">
        <w:rPr>
          <w:rFonts w:ascii="Arial" w:hAnsi="Arial" w:cs="Arial"/>
          <w:bCs/>
          <w:sz w:val="22"/>
          <w:szCs w:val="22"/>
        </w:rPr>
        <w:t xml:space="preserve">Firmanın </w:t>
      </w:r>
      <w:r w:rsidR="005A0F1E" w:rsidRPr="005A0F1E">
        <w:rPr>
          <w:rFonts w:ascii="Arial" w:hAnsi="Arial" w:cs="Arial"/>
          <w:bCs/>
          <w:sz w:val="22"/>
          <w:szCs w:val="22"/>
        </w:rPr>
        <w:t xml:space="preserve">üyelik başvurusunu geri çektiği veya üyelik başvurusunun herhangi bir sebeple </w:t>
      </w:r>
      <w:r w:rsidRPr="005A0F1E">
        <w:rPr>
          <w:rFonts w:ascii="Arial" w:hAnsi="Arial" w:cs="Arial"/>
          <w:bCs/>
          <w:sz w:val="22"/>
          <w:szCs w:val="22"/>
        </w:rPr>
        <w:t>onaylanmadığı durumlarda ise üyeli</w:t>
      </w:r>
      <w:r w:rsidR="005E78A1" w:rsidRPr="005A0F1E">
        <w:rPr>
          <w:rFonts w:ascii="Arial" w:hAnsi="Arial" w:cs="Arial"/>
          <w:bCs/>
          <w:sz w:val="22"/>
          <w:szCs w:val="22"/>
        </w:rPr>
        <w:t xml:space="preserve">ğinin onaylanmadığına </w:t>
      </w:r>
      <w:r w:rsidRPr="005A0F1E">
        <w:rPr>
          <w:rFonts w:ascii="Arial" w:hAnsi="Arial" w:cs="Arial"/>
          <w:bCs/>
          <w:sz w:val="22"/>
          <w:szCs w:val="22"/>
        </w:rPr>
        <w:t xml:space="preserve">dair bir yazı </w:t>
      </w:r>
      <w:r w:rsidR="005A0F1E">
        <w:rPr>
          <w:rFonts w:ascii="Arial" w:hAnsi="Arial" w:cs="Arial"/>
          <w:bCs/>
          <w:sz w:val="22"/>
          <w:szCs w:val="22"/>
        </w:rPr>
        <w:t>firmaya gönderili</w:t>
      </w:r>
      <w:r w:rsidR="005A0F1E" w:rsidRPr="005A0F1E">
        <w:rPr>
          <w:rFonts w:ascii="Arial" w:hAnsi="Arial" w:cs="Arial"/>
          <w:bCs/>
          <w:sz w:val="22"/>
          <w:szCs w:val="22"/>
        </w:rPr>
        <w:t xml:space="preserve">r ve </w:t>
      </w:r>
      <w:r w:rsidRPr="005A0F1E">
        <w:rPr>
          <w:rFonts w:ascii="Arial" w:hAnsi="Arial" w:cs="Arial"/>
          <w:bCs/>
          <w:sz w:val="22"/>
          <w:szCs w:val="22"/>
        </w:rPr>
        <w:t xml:space="preserve">ödenmiş olan </w:t>
      </w:r>
      <w:r w:rsidR="005A0F1E" w:rsidRPr="005A0F1E">
        <w:rPr>
          <w:rFonts w:ascii="Arial" w:hAnsi="Arial" w:cs="Arial"/>
          <w:bCs/>
          <w:sz w:val="22"/>
          <w:szCs w:val="22"/>
        </w:rPr>
        <w:t xml:space="preserve">Üye Giriş Ödentisi </w:t>
      </w:r>
      <w:r w:rsidR="008E50FD">
        <w:rPr>
          <w:rFonts w:ascii="Arial" w:hAnsi="Arial" w:cs="Arial"/>
          <w:bCs/>
          <w:sz w:val="22"/>
          <w:szCs w:val="22"/>
        </w:rPr>
        <w:t xml:space="preserve">kesinti yapılmaksızın </w:t>
      </w:r>
      <w:r w:rsidR="005A0F1E" w:rsidRPr="005A0F1E">
        <w:rPr>
          <w:rFonts w:ascii="Arial" w:hAnsi="Arial" w:cs="Arial"/>
          <w:bCs/>
          <w:sz w:val="22"/>
          <w:szCs w:val="22"/>
        </w:rPr>
        <w:t>30 gün içinde geri ödenir</w:t>
      </w:r>
      <w:r w:rsidR="005A0F1E">
        <w:rPr>
          <w:rFonts w:ascii="Arial" w:hAnsi="Arial" w:cs="Arial"/>
          <w:bCs/>
          <w:sz w:val="22"/>
          <w:szCs w:val="22"/>
        </w:rPr>
        <w:t>.</w:t>
      </w:r>
    </w:p>
    <w:sectPr w:rsidR="00B07457" w:rsidRPr="005A0F1E" w:rsidSect="004C71A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517239" w14:textId="77777777" w:rsidR="00B41B81" w:rsidRDefault="00B41B81" w:rsidP="00ED22A2">
      <w:r>
        <w:separator/>
      </w:r>
    </w:p>
  </w:endnote>
  <w:endnote w:type="continuationSeparator" w:id="0">
    <w:p w14:paraId="27E4F02F" w14:textId="77777777" w:rsidR="00B41B81" w:rsidRDefault="00B41B81" w:rsidP="00ED2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9C6DA8" w14:textId="77777777" w:rsidR="00B41B81" w:rsidRDefault="00B41B81" w:rsidP="00ED22A2">
      <w:r>
        <w:separator/>
      </w:r>
    </w:p>
  </w:footnote>
  <w:footnote w:type="continuationSeparator" w:id="0">
    <w:p w14:paraId="705718AE" w14:textId="77777777" w:rsidR="00B41B81" w:rsidRDefault="00B41B81" w:rsidP="00ED22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38310" w14:textId="36CA4A45" w:rsidR="00ED22A2" w:rsidRDefault="00353070" w:rsidP="00353070">
    <w:pPr>
      <w:pStyle w:val="stBilgi"/>
    </w:pPr>
    <w:r>
      <w:rPr>
        <w:noProof/>
      </w:rPr>
      <w:drawing>
        <wp:inline distT="0" distB="0" distL="0" distR="0" wp14:anchorId="09900B6B" wp14:editId="0EEFA42A">
          <wp:extent cx="1303361" cy="737307"/>
          <wp:effectExtent l="0" t="0" r="0" b="5715"/>
          <wp:docPr id="2" name="Resi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Resim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7015" cy="7450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67C52"/>
    <w:multiLevelType w:val="hybridMultilevel"/>
    <w:tmpl w:val="FE9EA72E"/>
    <w:lvl w:ilvl="0" w:tplc="D320F198">
      <w:start w:val="1"/>
      <w:numFmt w:val="decimal"/>
      <w:lvlText w:val="%1-"/>
      <w:lvlJc w:val="left"/>
      <w:pPr>
        <w:ind w:left="720" w:hanging="360"/>
      </w:pPr>
      <w:rPr>
        <w:rFonts w:hint="default"/>
        <w:b/>
        <w:color w:val="auto"/>
        <w:sz w:val="22"/>
        <w:u w:val="singl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477E1"/>
    <w:multiLevelType w:val="multilevel"/>
    <w:tmpl w:val="7E24D104"/>
    <w:lvl w:ilvl="0">
      <w:start w:val="1"/>
      <w:numFmt w:val="bullet"/>
      <w:lvlText w:val=""/>
      <w:lvlJc w:val="left"/>
      <w:pPr>
        <w:ind w:left="283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10F18F6"/>
    <w:multiLevelType w:val="multilevel"/>
    <w:tmpl w:val="7506C08A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3B5E4D0C"/>
    <w:multiLevelType w:val="hybridMultilevel"/>
    <w:tmpl w:val="A54028B8"/>
    <w:lvl w:ilvl="0" w:tplc="E6CEEE0A">
      <w:start w:val="4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  <w:b/>
        <w:color w:val="auto"/>
        <w:sz w:val="22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FFD1C31"/>
    <w:multiLevelType w:val="multilevel"/>
    <w:tmpl w:val="5128C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F033688"/>
    <w:multiLevelType w:val="hybridMultilevel"/>
    <w:tmpl w:val="CFFC7254"/>
    <w:lvl w:ilvl="0" w:tplc="FFAAE1C2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  <w:color w:val="auto"/>
        <w:sz w:val="22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0978DA"/>
    <w:multiLevelType w:val="hybridMultilevel"/>
    <w:tmpl w:val="128CEE42"/>
    <w:lvl w:ilvl="0" w:tplc="FFAAE1C2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  <w:color w:val="auto"/>
        <w:sz w:val="22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6D6F70"/>
    <w:multiLevelType w:val="multilevel"/>
    <w:tmpl w:val="DD383DB6"/>
    <w:lvl w:ilvl="0">
      <w:start w:val="2"/>
      <w:numFmt w:val="decimal"/>
      <w:lvlText w:val="%1."/>
      <w:lvlJc w:val="left"/>
      <w:pPr>
        <w:tabs>
          <w:tab w:val="num" w:pos="360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76711878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2626177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75640173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44622067">
    <w:abstractNumId w:val="0"/>
  </w:num>
  <w:num w:numId="5" w16cid:durableId="60491306">
    <w:abstractNumId w:val="3"/>
  </w:num>
  <w:num w:numId="6" w16cid:durableId="715278834">
    <w:abstractNumId w:val="5"/>
  </w:num>
  <w:num w:numId="7" w16cid:durableId="1554387230">
    <w:abstractNumId w:val="6"/>
  </w:num>
  <w:num w:numId="8" w16cid:durableId="782587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27F6"/>
    <w:rsid w:val="00020939"/>
    <w:rsid w:val="000A0DC4"/>
    <w:rsid w:val="00215AD2"/>
    <w:rsid w:val="003424D4"/>
    <w:rsid w:val="00353070"/>
    <w:rsid w:val="00402369"/>
    <w:rsid w:val="004358D3"/>
    <w:rsid w:val="004C025A"/>
    <w:rsid w:val="004C71AC"/>
    <w:rsid w:val="005009D9"/>
    <w:rsid w:val="0050716F"/>
    <w:rsid w:val="00561AB2"/>
    <w:rsid w:val="00576BBB"/>
    <w:rsid w:val="0059060A"/>
    <w:rsid w:val="005A0F1E"/>
    <w:rsid w:val="005E78A1"/>
    <w:rsid w:val="005F67F6"/>
    <w:rsid w:val="00642F00"/>
    <w:rsid w:val="00715C95"/>
    <w:rsid w:val="007231FC"/>
    <w:rsid w:val="00723934"/>
    <w:rsid w:val="00742F9D"/>
    <w:rsid w:val="007F0F8A"/>
    <w:rsid w:val="008E50FD"/>
    <w:rsid w:val="009074EC"/>
    <w:rsid w:val="009E77F4"/>
    <w:rsid w:val="00AD27F6"/>
    <w:rsid w:val="00B07457"/>
    <w:rsid w:val="00B15A5E"/>
    <w:rsid w:val="00B312CF"/>
    <w:rsid w:val="00B41B81"/>
    <w:rsid w:val="00BF13B4"/>
    <w:rsid w:val="00C76C8D"/>
    <w:rsid w:val="00D02B92"/>
    <w:rsid w:val="00D94349"/>
    <w:rsid w:val="00E124AB"/>
    <w:rsid w:val="00E3066D"/>
    <w:rsid w:val="00E365B6"/>
    <w:rsid w:val="00E965F2"/>
    <w:rsid w:val="00ED22A2"/>
    <w:rsid w:val="00F05A53"/>
    <w:rsid w:val="00FD0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1BFD9D"/>
  <w15:docId w15:val="{6D5E1E1F-6EEE-46DE-8517-1E451A714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5A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Balk2">
    <w:name w:val="heading 2"/>
    <w:basedOn w:val="Normal"/>
    <w:link w:val="Balk2Char"/>
    <w:uiPriority w:val="9"/>
    <w:qFormat/>
    <w:rsid w:val="00F05A53"/>
    <w:pPr>
      <w:spacing w:before="100" w:beforeAutospacing="1" w:after="100" w:afterAutospacing="1"/>
      <w:outlineLvl w:val="1"/>
    </w:pPr>
    <w:rPr>
      <w:b/>
      <w:bCs/>
      <w:sz w:val="36"/>
      <w:szCs w:val="36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F05A53"/>
    <w:pPr>
      <w:ind w:left="720"/>
      <w:contextualSpacing/>
    </w:pPr>
  </w:style>
  <w:style w:type="character" w:customStyle="1" w:styleId="Balk2Char">
    <w:name w:val="Başlık 2 Char"/>
    <w:basedOn w:val="VarsaylanParagrafYazTipi"/>
    <w:link w:val="Balk2"/>
    <w:uiPriority w:val="9"/>
    <w:rsid w:val="00F05A53"/>
    <w:rPr>
      <w:rFonts w:ascii="Times New Roman" w:eastAsia="Times New Roman" w:hAnsi="Times New Roman" w:cs="Times New Roman"/>
      <w:b/>
      <w:bCs/>
      <w:sz w:val="36"/>
      <w:szCs w:val="36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402369"/>
    <w:pPr>
      <w:spacing w:before="100" w:beforeAutospacing="1" w:after="100" w:afterAutospacing="1"/>
    </w:pPr>
    <w:rPr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402369"/>
    <w:rPr>
      <w:b/>
      <w:bCs/>
    </w:rPr>
  </w:style>
  <w:style w:type="paragraph" w:styleId="stBilgi">
    <w:name w:val="header"/>
    <w:basedOn w:val="Normal"/>
    <w:link w:val="stBilgiChar"/>
    <w:uiPriority w:val="99"/>
    <w:unhideWhenUsed/>
    <w:rsid w:val="00ED22A2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ED22A2"/>
    <w:rPr>
      <w:rFonts w:ascii="Times New Roman" w:eastAsia="Times New Roman" w:hAnsi="Times New Roman" w:cs="Times New Roman"/>
      <w:sz w:val="20"/>
      <w:szCs w:val="20"/>
    </w:rPr>
  </w:style>
  <w:style w:type="paragraph" w:styleId="AltBilgi">
    <w:name w:val="footer"/>
    <w:basedOn w:val="Normal"/>
    <w:link w:val="AltBilgiChar"/>
    <w:uiPriority w:val="99"/>
    <w:unhideWhenUsed/>
    <w:rsid w:val="00ED22A2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ED22A2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56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723</Words>
  <Characters>4125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Artun Bölgen</dc:creator>
  <cp:lastModifiedBy>Ahmet Özkan MİB</cp:lastModifiedBy>
  <cp:revision>12</cp:revision>
  <dcterms:created xsi:type="dcterms:W3CDTF">2019-06-21T14:40:00Z</dcterms:created>
  <dcterms:modified xsi:type="dcterms:W3CDTF">2024-01-02T09:12:00Z</dcterms:modified>
</cp:coreProperties>
</file>